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A207707" w14:textId="63985514" w:rsidR="00AD5077" w:rsidRDefault="009F7789" w:rsidP="00AD5077">
      <w:pPr>
        <w:pStyle w:val="CRCoverPage"/>
        <w:tabs>
          <w:tab w:val="right" w:pos="9639"/>
        </w:tabs>
        <w:spacing w:after="0"/>
        <w:rPr>
          <w:b/>
          <w:i/>
          <w:noProof/>
          <w:sz w:val="28"/>
        </w:rPr>
      </w:pPr>
      <w:r>
        <w:rPr>
          <w:b/>
          <w:noProof/>
          <w:sz w:val="24"/>
        </w:rPr>
        <w:t>3GPP TSG-SA3-LI Meeting #</w:t>
      </w:r>
      <w:r w:rsidR="00DE0545">
        <w:rPr>
          <w:b/>
          <w:noProof/>
          <w:sz w:val="24"/>
        </w:rPr>
        <w:t>60</w:t>
      </w:r>
      <w:r w:rsidR="00AD5077">
        <w:rPr>
          <w:b/>
          <w:i/>
          <w:noProof/>
          <w:sz w:val="28"/>
        </w:rPr>
        <w:tab/>
        <w:t>S3i1</w:t>
      </w:r>
      <w:r w:rsidR="00DE0545">
        <w:rPr>
          <w:b/>
          <w:i/>
          <w:noProof/>
          <w:sz w:val="28"/>
        </w:rPr>
        <w:t>6</w:t>
      </w:r>
      <w:r w:rsidR="00DE1D52">
        <w:rPr>
          <w:b/>
          <w:i/>
          <w:noProof/>
          <w:sz w:val="28"/>
        </w:rPr>
        <w:t>00</w:t>
      </w:r>
      <w:r w:rsidR="00757151">
        <w:rPr>
          <w:b/>
          <w:i/>
          <w:noProof/>
          <w:sz w:val="28"/>
        </w:rPr>
        <w:t>52</w:t>
      </w:r>
    </w:p>
    <w:p w14:paraId="7A833FF3" w14:textId="09E7AFFF" w:rsidR="00AD5077" w:rsidRDefault="00DE0545" w:rsidP="00AD5077">
      <w:pPr>
        <w:pStyle w:val="CRCoverPage"/>
        <w:outlineLvl w:val="0"/>
        <w:rPr>
          <w:b/>
          <w:noProof/>
          <w:sz w:val="24"/>
        </w:rPr>
      </w:pPr>
      <w:r>
        <w:rPr>
          <w:b/>
          <w:noProof/>
          <w:sz w:val="24"/>
        </w:rPr>
        <w:t>Dubrovnik, Croatia</w:t>
      </w:r>
      <w:r w:rsidR="009F7789">
        <w:rPr>
          <w:b/>
          <w:noProof/>
          <w:sz w:val="24"/>
        </w:rPr>
        <w:t xml:space="preserve">, </w:t>
      </w:r>
      <w:r>
        <w:rPr>
          <w:b/>
          <w:noProof/>
          <w:sz w:val="24"/>
        </w:rPr>
        <w:t>26</w:t>
      </w:r>
      <w:r w:rsidR="009F7789">
        <w:rPr>
          <w:b/>
          <w:noProof/>
          <w:sz w:val="24"/>
        </w:rPr>
        <w:t>-</w:t>
      </w:r>
      <w:r>
        <w:rPr>
          <w:b/>
          <w:noProof/>
          <w:sz w:val="24"/>
        </w:rPr>
        <w:t>28</w:t>
      </w:r>
      <w:r w:rsidR="00AD5077">
        <w:rPr>
          <w:b/>
          <w:noProof/>
          <w:sz w:val="24"/>
        </w:rPr>
        <w:t xml:space="preserve"> </w:t>
      </w:r>
      <w:r>
        <w:rPr>
          <w:b/>
          <w:noProof/>
          <w:sz w:val="24"/>
        </w:rPr>
        <w:t>January 2016</w:t>
      </w:r>
      <w:r w:rsidR="00AD5077">
        <w:rPr>
          <w:b/>
          <w:noProof/>
          <w:sz w:val="24"/>
        </w:rPr>
        <w:tab/>
      </w:r>
      <w:r w:rsidR="00AD5077">
        <w:rPr>
          <w:b/>
          <w:noProof/>
          <w:sz w:val="24"/>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AD5077" w14:paraId="68C5E05B" w14:textId="77777777" w:rsidTr="00AD5077">
        <w:tc>
          <w:tcPr>
            <w:tcW w:w="9641" w:type="dxa"/>
            <w:gridSpan w:val="9"/>
            <w:tcBorders>
              <w:top w:val="single" w:sz="4" w:space="0" w:color="auto"/>
              <w:left w:val="single" w:sz="4" w:space="0" w:color="auto"/>
              <w:right w:val="single" w:sz="4" w:space="0" w:color="auto"/>
            </w:tcBorders>
          </w:tcPr>
          <w:p w14:paraId="18394983" w14:textId="77777777" w:rsidR="00AD5077" w:rsidRDefault="00AD5077" w:rsidP="00AD5077">
            <w:pPr>
              <w:pStyle w:val="CRCoverPage"/>
              <w:spacing w:after="0"/>
              <w:jc w:val="right"/>
              <w:rPr>
                <w:i/>
                <w:noProof/>
              </w:rPr>
            </w:pPr>
            <w:r>
              <w:rPr>
                <w:i/>
                <w:noProof/>
                <w:sz w:val="14"/>
              </w:rPr>
              <w:t>CR-Form-v11</w:t>
            </w:r>
            <w:r w:rsidR="0008677D">
              <w:rPr>
                <w:i/>
                <w:noProof/>
                <w:sz w:val="14"/>
              </w:rPr>
              <w:t>.1</w:t>
            </w:r>
          </w:p>
        </w:tc>
      </w:tr>
      <w:tr w:rsidR="00AD5077" w14:paraId="61F51009" w14:textId="77777777" w:rsidTr="00AD5077">
        <w:tc>
          <w:tcPr>
            <w:tcW w:w="9641" w:type="dxa"/>
            <w:gridSpan w:val="9"/>
            <w:tcBorders>
              <w:left w:val="single" w:sz="4" w:space="0" w:color="auto"/>
              <w:right w:val="single" w:sz="4" w:space="0" w:color="auto"/>
            </w:tcBorders>
          </w:tcPr>
          <w:p w14:paraId="0A3D04FD" w14:textId="77777777" w:rsidR="00AD5077" w:rsidRDefault="00AD5077" w:rsidP="00AD5077">
            <w:pPr>
              <w:pStyle w:val="CRCoverPage"/>
              <w:spacing w:after="0"/>
              <w:jc w:val="center"/>
              <w:rPr>
                <w:noProof/>
              </w:rPr>
            </w:pPr>
            <w:r>
              <w:rPr>
                <w:b/>
                <w:noProof/>
                <w:sz w:val="32"/>
              </w:rPr>
              <w:t>CHANGE REQUEST</w:t>
            </w:r>
          </w:p>
        </w:tc>
      </w:tr>
      <w:tr w:rsidR="00AD5077" w14:paraId="53FED892" w14:textId="77777777" w:rsidTr="00AD5077">
        <w:tc>
          <w:tcPr>
            <w:tcW w:w="9641" w:type="dxa"/>
            <w:gridSpan w:val="9"/>
            <w:tcBorders>
              <w:left w:val="single" w:sz="4" w:space="0" w:color="auto"/>
              <w:right w:val="single" w:sz="4" w:space="0" w:color="auto"/>
            </w:tcBorders>
          </w:tcPr>
          <w:p w14:paraId="117516F8" w14:textId="77777777" w:rsidR="00AD5077" w:rsidRDefault="00AD5077" w:rsidP="00AD5077">
            <w:pPr>
              <w:pStyle w:val="CRCoverPage"/>
              <w:spacing w:after="0"/>
              <w:rPr>
                <w:noProof/>
                <w:sz w:val="8"/>
                <w:szCs w:val="8"/>
              </w:rPr>
            </w:pPr>
          </w:p>
        </w:tc>
      </w:tr>
      <w:tr w:rsidR="00AD5077" w14:paraId="2250B466" w14:textId="77777777" w:rsidTr="00AD5077">
        <w:tc>
          <w:tcPr>
            <w:tcW w:w="142" w:type="dxa"/>
            <w:tcBorders>
              <w:left w:val="single" w:sz="4" w:space="0" w:color="auto"/>
            </w:tcBorders>
          </w:tcPr>
          <w:p w14:paraId="72C746E2" w14:textId="77777777" w:rsidR="00AD5077" w:rsidRDefault="00AD5077" w:rsidP="00AD5077">
            <w:pPr>
              <w:pStyle w:val="CRCoverPage"/>
              <w:spacing w:after="0"/>
              <w:jc w:val="right"/>
              <w:rPr>
                <w:noProof/>
              </w:rPr>
            </w:pPr>
          </w:p>
        </w:tc>
        <w:tc>
          <w:tcPr>
            <w:tcW w:w="2126" w:type="dxa"/>
            <w:shd w:val="pct30" w:color="FFFF00" w:fill="auto"/>
          </w:tcPr>
          <w:p w14:paraId="61F730E1" w14:textId="77777777" w:rsidR="00AD5077" w:rsidRDefault="00AD5077" w:rsidP="00AD5077">
            <w:pPr>
              <w:pStyle w:val="CRCoverPage"/>
              <w:spacing w:after="0"/>
              <w:rPr>
                <w:b/>
                <w:noProof/>
                <w:sz w:val="28"/>
              </w:rPr>
            </w:pPr>
            <w:r>
              <w:rPr>
                <w:b/>
                <w:noProof/>
                <w:sz w:val="28"/>
              </w:rPr>
              <w:t>33.108</w:t>
            </w:r>
          </w:p>
        </w:tc>
        <w:tc>
          <w:tcPr>
            <w:tcW w:w="709" w:type="dxa"/>
          </w:tcPr>
          <w:p w14:paraId="631B0D6A" w14:textId="77777777" w:rsidR="00AD5077" w:rsidRDefault="00AD5077" w:rsidP="00AD5077">
            <w:pPr>
              <w:pStyle w:val="CRCoverPage"/>
              <w:spacing w:after="0"/>
              <w:jc w:val="center"/>
              <w:rPr>
                <w:noProof/>
              </w:rPr>
            </w:pPr>
            <w:r>
              <w:rPr>
                <w:b/>
                <w:noProof/>
                <w:sz w:val="28"/>
              </w:rPr>
              <w:t>CR</w:t>
            </w:r>
          </w:p>
        </w:tc>
        <w:tc>
          <w:tcPr>
            <w:tcW w:w="1276" w:type="dxa"/>
            <w:shd w:val="pct30" w:color="FFFF00" w:fill="auto"/>
          </w:tcPr>
          <w:p w14:paraId="1FDE8802" w14:textId="7423F4B2" w:rsidR="00AD5077" w:rsidRDefault="00DD6CBC" w:rsidP="00AD5077">
            <w:pPr>
              <w:pStyle w:val="CRCoverPage"/>
              <w:spacing w:after="0"/>
              <w:rPr>
                <w:noProof/>
              </w:rPr>
            </w:pPr>
            <w:r w:rsidRPr="00BE0644">
              <w:rPr>
                <w:b/>
                <w:noProof/>
                <w:sz w:val="28"/>
              </w:rPr>
              <w:t>29</w:t>
            </w:r>
            <w:r w:rsidR="00757151">
              <w:rPr>
                <w:b/>
                <w:noProof/>
                <w:sz w:val="28"/>
              </w:rPr>
              <w:t>9</w:t>
            </w:r>
          </w:p>
        </w:tc>
        <w:tc>
          <w:tcPr>
            <w:tcW w:w="709" w:type="dxa"/>
          </w:tcPr>
          <w:p w14:paraId="371468CD" w14:textId="77777777" w:rsidR="00AD5077" w:rsidRDefault="00AD5077" w:rsidP="00AD5077">
            <w:pPr>
              <w:pStyle w:val="CRCoverPage"/>
              <w:tabs>
                <w:tab w:val="right" w:pos="625"/>
              </w:tabs>
              <w:spacing w:after="0"/>
              <w:jc w:val="center"/>
              <w:rPr>
                <w:noProof/>
              </w:rPr>
            </w:pPr>
            <w:r>
              <w:rPr>
                <w:b/>
                <w:bCs/>
                <w:noProof/>
                <w:sz w:val="28"/>
              </w:rPr>
              <w:t>rev</w:t>
            </w:r>
          </w:p>
        </w:tc>
        <w:tc>
          <w:tcPr>
            <w:tcW w:w="425" w:type="dxa"/>
            <w:shd w:val="pct30" w:color="FFFF00" w:fill="auto"/>
          </w:tcPr>
          <w:p w14:paraId="25056388" w14:textId="226F36B8" w:rsidR="00AD5077" w:rsidRDefault="00757151" w:rsidP="00AD5077">
            <w:pPr>
              <w:pStyle w:val="CRCoverPage"/>
              <w:spacing w:after="0"/>
              <w:jc w:val="center"/>
              <w:rPr>
                <w:b/>
                <w:noProof/>
              </w:rPr>
            </w:pPr>
            <w:r w:rsidRPr="00757151">
              <w:rPr>
                <w:b/>
                <w:noProof/>
                <w:sz w:val="28"/>
              </w:rPr>
              <w:t>1</w:t>
            </w:r>
            <w:r w:rsidR="00AD5077">
              <w:rPr>
                <w:b/>
                <w:noProof/>
                <w:sz w:val="32"/>
              </w:rPr>
              <w:t>-</w:t>
            </w:r>
          </w:p>
        </w:tc>
        <w:tc>
          <w:tcPr>
            <w:tcW w:w="2693" w:type="dxa"/>
          </w:tcPr>
          <w:p w14:paraId="5AC810D3" w14:textId="77777777" w:rsidR="00AD5077" w:rsidRDefault="00AD5077" w:rsidP="00AD5077">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483A663D" w14:textId="39FCF7FB" w:rsidR="00AD5077" w:rsidRDefault="0062736E" w:rsidP="00BE0644">
            <w:pPr>
              <w:pStyle w:val="CRCoverPage"/>
              <w:spacing w:after="0"/>
              <w:rPr>
                <w:noProof/>
              </w:rPr>
            </w:pPr>
            <w:r>
              <w:rPr>
                <w:b/>
                <w:noProof/>
                <w:sz w:val="28"/>
              </w:rPr>
              <w:t>13</w:t>
            </w:r>
            <w:r w:rsidR="008457AC" w:rsidRPr="00BE0644">
              <w:rPr>
                <w:b/>
                <w:noProof/>
                <w:sz w:val="28"/>
              </w:rPr>
              <w:t>.</w:t>
            </w:r>
            <w:r>
              <w:rPr>
                <w:b/>
                <w:noProof/>
                <w:sz w:val="28"/>
              </w:rPr>
              <w:t>0</w:t>
            </w:r>
            <w:r w:rsidR="00AD5077" w:rsidRPr="00BE0644">
              <w:rPr>
                <w:b/>
                <w:noProof/>
                <w:sz w:val="28"/>
              </w:rPr>
              <w:t>.0</w:t>
            </w:r>
          </w:p>
        </w:tc>
        <w:tc>
          <w:tcPr>
            <w:tcW w:w="143" w:type="dxa"/>
            <w:tcBorders>
              <w:right w:val="single" w:sz="4" w:space="0" w:color="auto"/>
            </w:tcBorders>
          </w:tcPr>
          <w:p w14:paraId="0371081B" w14:textId="77777777" w:rsidR="00AD5077" w:rsidRDefault="00AD5077" w:rsidP="00AD5077">
            <w:pPr>
              <w:pStyle w:val="CRCoverPage"/>
              <w:spacing w:after="0"/>
              <w:rPr>
                <w:noProof/>
              </w:rPr>
            </w:pPr>
          </w:p>
        </w:tc>
      </w:tr>
      <w:tr w:rsidR="00AD5077" w14:paraId="71422D0E" w14:textId="77777777" w:rsidTr="00AD5077">
        <w:tc>
          <w:tcPr>
            <w:tcW w:w="9641" w:type="dxa"/>
            <w:gridSpan w:val="9"/>
            <w:tcBorders>
              <w:left w:val="single" w:sz="4" w:space="0" w:color="auto"/>
              <w:right w:val="single" w:sz="4" w:space="0" w:color="auto"/>
            </w:tcBorders>
          </w:tcPr>
          <w:p w14:paraId="0D257690" w14:textId="77777777" w:rsidR="00AD5077" w:rsidRDefault="00AD5077" w:rsidP="00AD5077">
            <w:pPr>
              <w:pStyle w:val="CRCoverPage"/>
              <w:spacing w:after="0"/>
              <w:rPr>
                <w:noProof/>
              </w:rPr>
            </w:pPr>
            <w:bookmarkStart w:id="0" w:name="_GoBack"/>
            <w:bookmarkEnd w:id="0"/>
          </w:p>
        </w:tc>
      </w:tr>
      <w:tr w:rsidR="00AD5077" w14:paraId="050E79F3" w14:textId="77777777" w:rsidTr="00AD5077">
        <w:tc>
          <w:tcPr>
            <w:tcW w:w="9641" w:type="dxa"/>
            <w:gridSpan w:val="9"/>
            <w:tcBorders>
              <w:top w:val="single" w:sz="4" w:space="0" w:color="auto"/>
            </w:tcBorders>
          </w:tcPr>
          <w:p w14:paraId="12C75B83" w14:textId="77777777" w:rsidR="00AD5077" w:rsidRPr="00F25D98" w:rsidRDefault="00AD5077" w:rsidP="00AD507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D5077" w14:paraId="3401734C" w14:textId="77777777" w:rsidTr="00AD5077">
        <w:tc>
          <w:tcPr>
            <w:tcW w:w="9641" w:type="dxa"/>
            <w:gridSpan w:val="9"/>
          </w:tcPr>
          <w:p w14:paraId="17690C16" w14:textId="77777777" w:rsidR="00AD5077" w:rsidRDefault="00AD5077" w:rsidP="00AD5077">
            <w:pPr>
              <w:pStyle w:val="CRCoverPage"/>
              <w:spacing w:after="0"/>
              <w:rPr>
                <w:noProof/>
                <w:sz w:val="8"/>
                <w:szCs w:val="8"/>
              </w:rPr>
            </w:pPr>
          </w:p>
        </w:tc>
      </w:tr>
    </w:tbl>
    <w:p w14:paraId="36B0F324" w14:textId="77777777" w:rsidR="00AD5077" w:rsidRDefault="00AD5077" w:rsidP="00AD507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D5077" w14:paraId="4C69F696" w14:textId="77777777" w:rsidTr="00AD5077">
        <w:tc>
          <w:tcPr>
            <w:tcW w:w="2835" w:type="dxa"/>
          </w:tcPr>
          <w:p w14:paraId="3D6C7F53" w14:textId="77777777" w:rsidR="00AD5077" w:rsidRDefault="00AD5077" w:rsidP="00AD5077">
            <w:pPr>
              <w:pStyle w:val="CRCoverPage"/>
              <w:tabs>
                <w:tab w:val="right" w:pos="2751"/>
              </w:tabs>
              <w:spacing w:after="0"/>
              <w:rPr>
                <w:b/>
                <w:i/>
                <w:noProof/>
              </w:rPr>
            </w:pPr>
            <w:r>
              <w:rPr>
                <w:b/>
                <w:i/>
                <w:noProof/>
              </w:rPr>
              <w:t>Proposed change affects:</w:t>
            </w:r>
          </w:p>
        </w:tc>
        <w:tc>
          <w:tcPr>
            <w:tcW w:w="1418" w:type="dxa"/>
          </w:tcPr>
          <w:p w14:paraId="065D656D" w14:textId="77777777" w:rsidR="00AD5077" w:rsidRDefault="00AD5077" w:rsidP="00AD507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08CB02" w14:textId="77777777" w:rsidR="00AD5077" w:rsidRDefault="00AD5077" w:rsidP="00AD5077">
            <w:pPr>
              <w:pStyle w:val="CRCoverPage"/>
              <w:spacing w:after="0"/>
              <w:jc w:val="center"/>
              <w:rPr>
                <w:b/>
                <w:caps/>
                <w:noProof/>
              </w:rPr>
            </w:pPr>
          </w:p>
        </w:tc>
        <w:tc>
          <w:tcPr>
            <w:tcW w:w="709" w:type="dxa"/>
            <w:tcBorders>
              <w:left w:val="single" w:sz="4" w:space="0" w:color="auto"/>
            </w:tcBorders>
          </w:tcPr>
          <w:p w14:paraId="1460DF59" w14:textId="77777777" w:rsidR="00AD5077" w:rsidRDefault="00AD5077" w:rsidP="00AD507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652814" w14:textId="77777777" w:rsidR="00AD5077" w:rsidRDefault="00AD5077" w:rsidP="00AD5077">
            <w:pPr>
              <w:pStyle w:val="CRCoverPage"/>
              <w:spacing w:after="0"/>
              <w:jc w:val="center"/>
              <w:rPr>
                <w:b/>
                <w:caps/>
                <w:noProof/>
              </w:rPr>
            </w:pPr>
          </w:p>
        </w:tc>
        <w:tc>
          <w:tcPr>
            <w:tcW w:w="2126" w:type="dxa"/>
          </w:tcPr>
          <w:p w14:paraId="3ABF83CC" w14:textId="77777777" w:rsidR="00AD5077" w:rsidRDefault="00AD5077" w:rsidP="00AD507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2FFE9A" w14:textId="77777777" w:rsidR="00AD5077" w:rsidRDefault="00AD5077" w:rsidP="00AD5077">
            <w:pPr>
              <w:pStyle w:val="CRCoverPage"/>
              <w:spacing w:after="0"/>
              <w:jc w:val="center"/>
              <w:rPr>
                <w:b/>
                <w:caps/>
                <w:noProof/>
              </w:rPr>
            </w:pPr>
          </w:p>
        </w:tc>
        <w:tc>
          <w:tcPr>
            <w:tcW w:w="1418" w:type="dxa"/>
            <w:tcBorders>
              <w:left w:val="nil"/>
            </w:tcBorders>
          </w:tcPr>
          <w:p w14:paraId="2C473D74" w14:textId="77777777" w:rsidR="00AD5077" w:rsidRDefault="00AD5077" w:rsidP="00AD507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0D4702" w14:textId="77777777" w:rsidR="00AD5077" w:rsidRDefault="00AD5077" w:rsidP="00AD5077">
            <w:pPr>
              <w:pStyle w:val="CRCoverPage"/>
              <w:spacing w:after="0"/>
              <w:jc w:val="center"/>
              <w:rPr>
                <w:b/>
                <w:bCs/>
                <w:caps/>
                <w:noProof/>
              </w:rPr>
            </w:pPr>
            <w:r>
              <w:rPr>
                <w:b/>
                <w:bCs/>
                <w:caps/>
                <w:noProof/>
              </w:rPr>
              <w:t>X</w:t>
            </w:r>
          </w:p>
        </w:tc>
      </w:tr>
    </w:tbl>
    <w:p w14:paraId="1825B0AF" w14:textId="77777777" w:rsidR="00AD5077" w:rsidRDefault="00AD5077" w:rsidP="00AD5077">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AD5077" w14:paraId="5C743904" w14:textId="77777777" w:rsidTr="00AD5077">
        <w:tc>
          <w:tcPr>
            <w:tcW w:w="9641" w:type="dxa"/>
            <w:gridSpan w:val="11"/>
          </w:tcPr>
          <w:p w14:paraId="78F7FB65" w14:textId="77777777" w:rsidR="00AD5077" w:rsidRDefault="00AD5077" w:rsidP="00AD5077">
            <w:pPr>
              <w:pStyle w:val="CRCoverPage"/>
              <w:spacing w:after="0"/>
              <w:rPr>
                <w:noProof/>
                <w:sz w:val="8"/>
                <w:szCs w:val="8"/>
              </w:rPr>
            </w:pPr>
          </w:p>
        </w:tc>
      </w:tr>
      <w:tr w:rsidR="00AD5077" w14:paraId="677B23CB" w14:textId="77777777" w:rsidTr="00AD5077">
        <w:tc>
          <w:tcPr>
            <w:tcW w:w="1843" w:type="dxa"/>
            <w:tcBorders>
              <w:top w:val="single" w:sz="4" w:space="0" w:color="auto"/>
              <w:left w:val="single" w:sz="4" w:space="0" w:color="auto"/>
            </w:tcBorders>
          </w:tcPr>
          <w:p w14:paraId="71BC3ADF" w14:textId="77777777" w:rsidR="00AD5077" w:rsidRDefault="00AD5077" w:rsidP="00AD5077">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5D2B76D8" w14:textId="3213DFB7" w:rsidR="00AD5077" w:rsidRDefault="00163AF4" w:rsidP="009F7789">
            <w:pPr>
              <w:pStyle w:val="CRCoverPage"/>
              <w:spacing w:after="0"/>
              <w:ind w:left="100"/>
              <w:rPr>
                <w:noProof/>
              </w:rPr>
            </w:pPr>
            <w:r>
              <w:rPr>
                <w:noProof/>
              </w:rPr>
              <w:t>TPKT – Connection Establishment Simplif</w:t>
            </w:r>
            <w:r w:rsidR="004B72F2">
              <w:rPr>
                <w:noProof/>
              </w:rPr>
              <w:t>i</w:t>
            </w:r>
            <w:r>
              <w:rPr>
                <w:noProof/>
              </w:rPr>
              <w:t>cation</w:t>
            </w:r>
          </w:p>
        </w:tc>
      </w:tr>
      <w:tr w:rsidR="00AD5077" w14:paraId="6DC7C7B7" w14:textId="77777777" w:rsidTr="00AD5077">
        <w:tc>
          <w:tcPr>
            <w:tcW w:w="1843" w:type="dxa"/>
            <w:tcBorders>
              <w:left w:val="single" w:sz="4" w:space="0" w:color="auto"/>
            </w:tcBorders>
          </w:tcPr>
          <w:p w14:paraId="7A190F17" w14:textId="77777777" w:rsidR="00AD5077" w:rsidRDefault="00AD5077" w:rsidP="00AD5077">
            <w:pPr>
              <w:pStyle w:val="CRCoverPage"/>
              <w:spacing w:after="0"/>
              <w:rPr>
                <w:b/>
                <w:i/>
                <w:noProof/>
                <w:sz w:val="8"/>
                <w:szCs w:val="8"/>
              </w:rPr>
            </w:pPr>
          </w:p>
        </w:tc>
        <w:tc>
          <w:tcPr>
            <w:tcW w:w="7798" w:type="dxa"/>
            <w:gridSpan w:val="10"/>
            <w:tcBorders>
              <w:right w:val="single" w:sz="4" w:space="0" w:color="auto"/>
            </w:tcBorders>
          </w:tcPr>
          <w:p w14:paraId="2E64D839" w14:textId="77777777" w:rsidR="00AD5077" w:rsidRDefault="00AD5077" w:rsidP="00AD5077">
            <w:pPr>
              <w:pStyle w:val="CRCoverPage"/>
              <w:spacing w:after="0"/>
              <w:rPr>
                <w:noProof/>
                <w:sz w:val="8"/>
                <w:szCs w:val="8"/>
              </w:rPr>
            </w:pPr>
          </w:p>
        </w:tc>
      </w:tr>
      <w:tr w:rsidR="00AD5077" w14:paraId="61E6D1F7" w14:textId="77777777" w:rsidTr="00AD5077">
        <w:tc>
          <w:tcPr>
            <w:tcW w:w="1843" w:type="dxa"/>
            <w:tcBorders>
              <w:left w:val="single" w:sz="4" w:space="0" w:color="auto"/>
            </w:tcBorders>
          </w:tcPr>
          <w:p w14:paraId="24459C7C" w14:textId="77777777" w:rsidR="00AD5077" w:rsidRDefault="00AD5077" w:rsidP="00AD5077">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1D911532" w14:textId="77777777" w:rsidR="00AD5077" w:rsidRDefault="00AD5077" w:rsidP="00AD5077">
            <w:pPr>
              <w:pStyle w:val="CRCoverPage"/>
              <w:spacing w:after="0"/>
              <w:ind w:left="100"/>
              <w:rPr>
                <w:noProof/>
              </w:rPr>
            </w:pPr>
            <w:r>
              <w:rPr>
                <w:noProof/>
              </w:rPr>
              <w:t>SA3-LI (OTD)</w:t>
            </w:r>
          </w:p>
        </w:tc>
      </w:tr>
      <w:tr w:rsidR="00AD5077" w14:paraId="43BCA6FA" w14:textId="77777777" w:rsidTr="00AD5077">
        <w:tc>
          <w:tcPr>
            <w:tcW w:w="1843" w:type="dxa"/>
            <w:tcBorders>
              <w:left w:val="single" w:sz="4" w:space="0" w:color="auto"/>
            </w:tcBorders>
          </w:tcPr>
          <w:p w14:paraId="6F11D069" w14:textId="77777777" w:rsidR="00AD5077" w:rsidRDefault="00AD5077" w:rsidP="00AD5077">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9754AA0" w14:textId="77777777" w:rsidR="00AD5077" w:rsidRDefault="00AD5077" w:rsidP="00AD5077">
            <w:pPr>
              <w:pStyle w:val="CRCoverPage"/>
              <w:spacing w:after="0"/>
              <w:ind w:left="100"/>
              <w:rPr>
                <w:noProof/>
              </w:rPr>
            </w:pPr>
            <w:r>
              <w:rPr>
                <w:noProof/>
              </w:rPr>
              <w:t>SA3</w:t>
            </w:r>
          </w:p>
        </w:tc>
      </w:tr>
      <w:tr w:rsidR="00AD5077" w14:paraId="11FC18E0" w14:textId="77777777" w:rsidTr="00AD5077">
        <w:tc>
          <w:tcPr>
            <w:tcW w:w="1843" w:type="dxa"/>
            <w:tcBorders>
              <w:left w:val="single" w:sz="4" w:space="0" w:color="auto"/>
            </w:tcBorders>
          </w:tcPr>
          <w:p w14:paraId="375EB045" w14:textId="77777777" w:rsidR="00AD5077" w:rsidRDefault="00AD5077" w:rsidP="00AD5077">
            <w:pPr>
              <w:pStyle w:val="CRCoverPage"/>
              <w:spacing w:after="0"/>
              <w:rPr>
                <w:b/>
                <w:i/>
                <w:noProof/>
                <w:sz w:val="8"/>
                <w:szCs w:val="8"/>
              </w:rPr>
            </w:pPr>
          </w:p>
        </w:tc>
        <w:tc>
          <w:tcPr>
            <w:tcW w:w="7798" w:type="dxa"/>
            <w:gridSpan w:val="10"/>
            <w:tcBorders>
              <w:right w:val="single" w:sz="4" w:space="0" w:color="auto"/>
            </w:tcBorders>
          </w:tcPr>
          <w:p w14:paraId="469D0CAD" w14:textId="77777777" w:rsidR="00AD5077" w:rsidRDefault="00AD5077" w:rsidP="00AD5077">
            <w:pPr>
              <w:pStyle w:val="CRCoverPage"/>
              <w:spacing w:after="0"/>
              <w:rPr>
                <w:noProof/>
                <w:sz w:val="8"/>
                <w:szCs w:val="8"/>
              </w:rPr>
            </w:pPr>
          </w:p>
        </w:tc>
      </w:tr>
      <w:tr w:rsidR="00AD5077" w14:paraId="01B98118" w14:textId="77777777" w:rsidTr="00AD5077">
        <w:tc>
          <w:tcPr>
            <w:tcW w:w="1843" w:type="dxa"/>
            <w:tcBorders>
              <w:left w:val="single" w:sz="4" w:space="0" w:color="auto"/>
            </w:tcBorders>
          </w:tcPr>
          <w:p w14:paraId="0F52FC8E" w14:textId="77777777" w:rsidR="00AD5077" w:rsidRDefault="00AD5077" w:rsidP="00AD5077">
            <w:pPr>
              <w:pStyle w:val="CRCoverPage"/>
              <w:tabs>
                <w:tab w:val="right" w:pos="1759"/>
              </w:tabs>
              <w:spacing w:after="0"/>
              <w:rPr>
                <w:b/>
                <w:i/>
                <w:noProof/>
              </w:rPr>
            </w:pPr>
            <w:r>
              <w:rPr>
                <w:b/>
                <w:i/>
                <w:noProof/>
              </w:rPr>
              <w:t>Work item code:</w:t>
            </w:r>
          </w:p>
        </w:tc>
        <w:tc>
          <w:tcPr>
            <w:tcW w:w="3260" w:type="dxa"/>
            <w:gridSpan w:val="5"/>
            <w:shd w:val="pct30" w:color="FFFF00" w:fill="auto"/>
          </w:tcPr>
          <w:p w14:paraId="7DAF8962" w14:textId="5DAE9E23" w:rsidR="00AD5077" w:rsidRDefault="00AD5077" w:rsidP="00DE1D52">
            <w:pPr>
              <w:pStyle w:val="CRCoverPage"/>
              <w:spacing w:after="0"/>
              <w:ind w:left="100"/>
              <w:rPr>
                <w:noProof/>
              </w:rPr>
            </w:pPr>
            <w:r>
              <w:rPr>
                <w:noProof/>
              </w:rPr>
              <w:t>LI1</w:t>
            </w:r>
            <w:r w:rsidR="0062736E">
              <w:rPr>
                <w:noProof/>
              </w:rPr>
              <w:t>3</w:t>
            </w:r>
          </w:p>
        </w:tc>
        <w:tc>
          <w:tcPr>
            <w:tcW w:w="994" w:type="dxa"/>
            <w:gridSpan w:val="2"/>
            <w:tcBorders>
              <w:left w:val="nil"/>
            </w:tcBorders>
          </w:tcPr>
          <w:p w14:paraId="52365E79" w14:textId="77777777" w:rsidR="00AD5077" w:rsidRDefault="00AD5077" w:rsidP="00AD5077">
            <w:pPr>
              <w:pStyle w:val="CRCoverPage"/>
              <w:spacing w:after="0"/>
              <w:ind w:right="100"/>
              <w:rPr>
                <w:noProof/>
              </w:rPr>
            </w:pPr>
          </w:p>
        </w:tc>
        <w:tc>
          <w:tcPr>
            <w:tcW w:w="1417" w:type="dxa"/>
            <w:gridSpan w:val="2"/>
            <w:tcBorders>
              <w:left w:val="nil"/>
            </w:tcBorders>
          </w:tcPr>
          <w:p w14:paraId="0AD33B20" w14:textId="77777777" w:rsidR="00AD5077" w:rsidRDefault="00AD5077" w:rsidP="00AD50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8FF511" w14:textId="2948B8B9" w:rsidR="00AD5077" w:rsidRDefault="00163AF4" w:rsidP="00AD5077">
            <w:pPr>
              <w:pStyle w:val="CRCoverPage"/>
              <w:spacing w:after="0"/>
              <w:ind w:left="100"/>
              <w:rPr>
                <w:noProof/>
              </w:rPr>
            </w:pPr>
            <w:r>
              <w:rPr>
                <w:noProof/>
              </w:rPr>
              <w:t>2016-01</w:t>
            </w:r>
            <w:r w:rsidR="000C02EC">
              <w:rPr>
                <w:noProof/>
              </w:rPr>
              <w:t>-</w:t>
            </w:r>
            <w:r w:rsidR="0062736E">
              <w:rPr>
                <w:noProof/>
              </w:rPr>
              <w:t>20</w:t>
            </w:r>
          </w:p>
        </w:tc>
      </w:tr>
      <w:tr w:rsidR="00AD5077" w14:paraId="746EBBA2" w14:textId="77777777" w:rsidTr="00AD5077">
        <w:tc>
          <w:tcPr>
            <w:tcW w:w="1843" w:type="dxa"/>
            <w:tcBorders>
              <w:left w:val="single" w:sz="4" w:space="0" w:color="auto"/>
            </w:tcBorders>
          </w:tcPr>
          <w:p w14:paraId="449A291F" w14:textId="77777777" w:rsidR="00AD5077" w:rsidRDefault="00AD5077" w:rsidP="00AD5077">
            <w:pPr>
              <w:pStyle w:val="CRCoverPage"/>
              <w:spacing w:after="0"/>
              <w:rPr>
                <w:b/>
                <w:i/>
                <w:noProof/>
                <w:sz w:val="8"/>
                <w:szCs w:val="8"/>
              </w:rPr>
            </w:pPr>
          </w:p>
        </w:tc>
        <w:tc>
          <w:tcPr>
            <w:tcW w:w="1560" w:type="dxa"/>
            <w:gridSpan w:val="4"/>
          </w:tcPr>
          <w:p w14:paraId="692854F7" w14:textId="77777777" w:rsidR="00AD5077" w:rsidRDefault="00AD5077" w:rsidP="00AD5077">
            <w:pPr>
              <w:pStyle w:val="CRCoverPage"/>
              <w:spacing w:after="0"/>
              <w:rPr>
                <w:noProof/>
                <w:sz w:val="8"/>
                <w:szCs w:val="8"/>
              </w:rPr>
            </w:pPr>
          </w:p>
        </w:tc>
        <w:tc>
          <w:tcPr>
            <w:tcW w:w="2694" w:type="dxa"/>
            <w:gridSpan w:val="3"/>
          </w:tcPr>
          <w:p w14:paraId="4B507C3E" w14:textId="77777777" w:rsidR="00AD5077" w:rsidRDefault="00AD5077" w:rsidP="00AD5077">
            <w:pPr>
              <w:pStyle w:val="CRCoverPage"/>
              <w:spacing w:after="0"/>
              <w:rPr>
                <w:noProof/>
                <w:sz w:val="8"/>
                <w:szCs w:val="8"/>
              </w:rPr>
            </w:pPr>
          </w:p>
        </w:tc>
        <w:tc>
          <w:tcPr>
            <w:tcW w:w="1417" w:type="dxa"/>
            <w:gridSpan w:val="2"/>
          </w:tcPr>
          <w:p w14:paraId="69BB41AB" w14:textId="77777777" w:rsidR="00AD5077" w:rsidRDefault="00AD5077" w:rsidP="00AD5077">
            <w:pPr>
              <w:pStyle w:val="CRCoverPage"/>
              <w:spacing w:after="0"/>
              <w:rPr>
                <w:noProof/>
                <w:sz w:val="8"/>
                <w:szCs w:val="8"/>
              </w:rPr>
            </w:pPr>
          </w:p>
        </w:tc>
        <w:tc>
          <w:tcPr>
            <w:tcW w:w="2127" w:type="dxa"/>
            <w:tcBorders>
              <w:right w:val="single" w:sz="4" w:space="0" w:color="auto"/>
            </w:tcBorders>
          </w:tcPr>
          <w:p w14:paraId="4FD33395" w14:textId="77777777" w:rsidR="00AD5077" w:rsidRDefault="00AD5077" w:rsidP="00AD5077">
            <w:pPr>
              <w:pStyle w:val="CRCoverPage"/>
              <w:spacing w:after="0"/>
              <w:rPr>
                <w:noProof/>
                <w:sz w:val="8"/>
                <w:szCs w:val="8"/>
              </w:rPr>
            </w:pPr>
          </w:p>
        </w:tc>
      </w:tr>
      <w:tr w:rsidR="00AD5077" w14:paraId="735BD994" w14:textId="77777777" w:rsidTr="00AD5077">
        <w:trPr>
          <w:cantSplit/>
        </w:trPr>
        <w:tc>
          <w:tcPr>
            <w:tcW w:w="1843" w:type="dxa"/>
            <w:tcBorders>
              <w:left w:val="single" w:sz="4" w:space="0" w:color="auto"/>
            </w:tcBorders>
          </w:tcPr>
          <w:p w14:paraId="57213441" w14:textId="77777777" w:rsidR="00AD5077" w:rsidRDefault="00AD5077" w:rsidP="00AD5077">
            <w:pPr>
              <w:pStyle w:val="CRCoverPage"/>
              <w:tabs>
                <w:tab w:val="right" w:pos="1759"/>
              </w:tabs>
              <w:spacing w:after="0"/>
              <w:rPr>
                <w:b/>
                <w:i/>
                <w:noProof/>
              </w:rPr>
            </w:pPr>
            <w:r>
              <w:rPr>
                <w:b/>
                <w:i/>
                <w:noProof/>
              </w:rPr>
              <w:t>Category:</w:t>
            </w:r>
          </w:p>
        </w:tc>
        <w:tc>
          <w:tcPr>
            <w:tcW w:w="425" w:type="dxa"/>
            <w:shd w:val="pct30" w:color="FFFF00" w:fill="auto"/>
          </w:tcPr>
          <w:p w14:paraId="2FDE8BF0" w14:textId="7DD37EEC" w:rsidR="00AD5077" w:rsidRDefault="0062736E" w:rsidP="00AD5077">
            <w:pPr>
              <w:pStyle w:val="CRCoverPage"/>
              <w:spacing w:after="0"/>
              <w:ind w:left="100"/>
              <w:rPr>
                <w:b/>
                <w:noProof/>
              </w:rPr>
            </w:pPr>
            <w:r>
              <w:rPr>
                <w:b/>
                <w:noProof/>
              </w:rPr>
              <w:t>A</w:t>
            </w:r>
          </w:p>
        </w:tc>
        <w:tc>
          <w:tcPr>
            <w:tcW w:w="3829" w:type="dxa"/>
            <w:gridSpan w:val="6"/>
            <w:tcBorders>
              <w:left w:val="nil"/>
            </w:tcBorders>
          </w:tcPr>
          <w:p w14:paraId="07AB465D" w14:textId="77777777" w:rsidR="00AD5077" w:rsidRDefault="00AD5077" w:rsidP="00AD5077">
            <w:pPr>
              <w:pStyle w:val="CRCoverPage"/>
              <w:spacing w:after="0"/>
              <w:rPr>
                <w:noProof/>
              </w:rPr>
            </w:pPr>
          </w:p>
        </w:tc>
        <w:tc>
          <w:tcPr>
            <w:tcW w:w="1417" w:type="dxa"/>
            <w:gridSpan w:val="2"/>
            <w:tcBorders>
              <w:left w:val="nil"/>
            </w:tcBorders>
          </w:tcPr>
          <w:p w14:paraId="50B71EE6" w14:textId="77777777" w:rsidR="00AD5077" w:rsidRDefault="00AD5077" w:rsidP="00AD507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29317A" w14:textId="0E6D31B0" w:rsidR="00AD5077" w:rsidRDefault="00AD5077" w:rsidP="00AD5077">
            <w:pPr>
              <w:pStyle w:val="CRCoverPage"/>
              <w:spacing w:after="0"/>
              <w:ind w:left="100"/>
              <w:rPr>
                <w:noProof/>
              </w:rPr>
            </w:pPr>
            <w:r>
              <w:rPr>
                <w:noProof/>
              </w:rPr>
              <w:t>Rel-1</w:t>
            </w:r>
            <w:r w:rsidR="0062736E">
              <w:rPr>
                <w:noProof/>
              </w:rPr>
              <w:t>3</w:t>
            </w:r>
          </w:p>
        </w:tc>
      </w:tr>
      <w:tr w:rsidR="00AD5077" w14:paraId="00E2094A" w14:textId="77777777" w:rsidTr="00AD5077">
        <w:tc>
          <w:tcPr>
            <w:tcW w:w="1843" w:type="dxa"/>
            <w:tcBorders>
              <w:left w:val="single" w:sz="4" w:space="0" w:color="auto"/>
              <w:bottom w:val="single" w:sz="4" w:space="0" w:color="auto"/>
            </w:tcBorders>
          </w:tcPr>
          <w:p w14:paraId="25B6EED0" w14:textId="77777777" w:rsidR="00AD5077" w:rsidRDefault="00AD5077" w:rsidP="00AD5077">
            <w:pPr>
              <w:pStyle w:val="CRCoverPage"/>
              <w:spacing w:after="0"/>
              <w:rPr>
                <w:b/>
                <w:i/>
                <w:noProof/>
              </w:rPr>
            </w:pPr>
          </w:p>
        </w:tc>
        <w:tc>
          <w:tcPr>
            <w:tcW w:w="4678" w:type="dxa"/>
            <w:gridSpan w:val="8"/>
            <w:tcBorders>
              <w:bottom w:val="single" w:sz="4" w:space="0" w:color="auto"/>
            </w:tcBorders>
          </w:tcPr>
          <w:p w14:paraId="75F478B3" w14:textId="77777777" w:rsidR="00AD5077" w:rsidRDefault="00AD5077" w:rsidP="00AD50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C774BF" w14:textId="77777777" w:rsidR="00AD5077" w:rsidRDefault="00AD5077" w:rsidP="00AD507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D697D6" w14:textId="77777777" w:rsidR="00AD5077" w:rsidRDefault="00AD5077" w:rsidP="0008677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p>
          <w:p w14:paraId="378B950E" w14:textId="77777777" w:rsidR="0008677D" w:rsidRPr="007C2097" w:rsidRDefault="0008677D" w:rsidP="0008677D">
            <w:pPr>
              <w:pStyle w:val="CRCoverPage"/>
              <w:tabs>
                <w:tab w:val="left" w:pos="950"/>
              </w:tabs>
              <w:spacing w:after="0"/>
              <w:ind w:left="241" w:hanging="241"/>
              <w:rPr>
                <w:i/>
                <w:noProof/>
                <w:sz w:val="18"/>
              </w:rPr>
            </w:pPr>
            <w:r>
              <w:rPr>
                <w:i/>
                <w:noProof/>
                <w:sz w:val="18"/>
              </w:rPr>
              <w:t xml:space="preserve">     Rel-14</w:t>
            </w:r>
            <w:r>
              <w:rPr>
                <w:i/>
                <w:noProof/>
                <w:sz w:val="18"/>
              </w:rPr>
              <w:tab/>
              <w:t>(Release 14)</w:t>
            </w:r>
          </w:p>
        </w:tc>
      </w:tr>
      <w:tr w:rsidR="00AD5077" w14:paraId="2E2B560D" w14:textId="77777777" w:rsidTr="00AD5077">
        <w:tc>
          <w:tcPr>
            <w:tcW w:w="1843" w:type="dxa"/>
          </w:tcPr>
          <w:p w14:paraId="7A8B0F21" w14:textId="77777777" w:rsidR="00AD5077" w:rsidRDefault="00AD5077" w:rsidP="00AD5077">
            <w:pPr>
              <w:pStyle w:val="CRCoverPage"/>
              <w:spacing w:after="0"/>
              <w:rPr>
                <w:b/>
                <w:i/>
                <w:noProof/>
                <w:sz w:val="8"/>
                <w:szCs w:val="8"/>
              </w:rPr>
            </w:pPr>
          </w:p>
        </w:tc>
        <w:tc>
          <w:tcPr>
            <w:tcW w:w="7798" w:type="dxa"/>
            <w:gridSpan w:val="10"/>
          </w:tcPr>
          <w:p w14:paraId="43D06E7C" w14:textId="77777777" w:rsidR="00AD5077" w:rsidRDefault="00AD5077" w:rsidP="00AD5077">
            <w:pPr>
              <w:pStyle w:val="CRCoverPage"/>
              <w:spacing w:after="0"/>
              <w:rPr>
                <w:noProof/>
                <w:sz w:val="8"/>
                <w:szCs w:val="8"/>
              </w:rPr>
            </w:pPr>
          </w:p>
        </w:tc>
      </w:tr>
      <w:tr w:rsidR="00AD5077" w14:paraId="61EA83E2" w14:textId="77777777" w:rsidTr="00AD5077">
        <w:tc>
          <w:tcPr>
            <w:tcW w:w="2268" w:type="dxa"/>
            <w:gridSpan w:val="2"/>
            <w:tcBorders>
              <w:top w:val="single" w:sz="4" w:space="0" w:color="auto"/>
              <w:left w:val="single" w:sz="4" w:space="0" w:color="auto"/>
            </w:tcBorders>
          </w:tcPr>
          <w:p w14:paraId="4F9103BE" w14:textId="77777777" w:rsidR="00AD5077" w:rsidRDefault="00AD5077" w:rsidP="00AD5077">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094973C2" w14:textId="343A26F8" w:rsidR="00AD5077" w:rsidRDefault="00DE1D52" w:rsidP="0062736E">
            <w:pPr>
              <w:pStyle w:val="CRCoverPage"/>
              <w:spacing w:after="0"/>
              <w:rPr>
                <w:noProof/>
              </w:rPr>
            </w:pPr>
            <w:r>
              <w:rPr>
                <w:noProof/>
              </w:rPr>
              <w:t>Annex G on use of TPKT indicates that the TCP Connection may be established by the LEMF, however, normally this should be established by the MF.  There are no procedures for the LEMF to initiate such procedures.  In addition, there TPKT establishment procedures include many capability negotiation mechanisms, many of which are not needed for a simple implementation. Thus, simplification is proposed to not require the TPKT connection establishment negotiation mechanism.</w:t>
            </w:r>
            <w:r w:rsidR="00BF42A7">
              <w:rPr>
                <w:noProof/>
              </w:rPr>
              <w:t xml:space="preserve">  </w:t>
            </w:r>
          </w:p>
        </w:tc>
      </w:tr>
      <w:tr w:rsidR="00AD5077" w14:paraId="0BEAB3D6" w14:textId="77777777" w:rsidTr="00AD5077">
        <w:tc>
          <w:tcPr>
            <w:tcW w:w="2268" w:type="dxa"/>
            <w:gridSpan w:val="2"/>
            <w:tcBorders>
              <w:left w:val="single" w:sz="4" w:space="0" w:color="auto"/>
            </w:tcBorders>
          </w:tcPr>
          <w:p w14:paraId="7CD26DF5" w14:textId="77777777" w:rsidR="00AD5077" w:rsidRDefault="00AD5077" w:rsidP="00AD5077">
            <w:pPr>
              <w:pStyle w:val="CRCoverPage"/>
              <w:spacing w:after="0"/>
              <w:rPr>
                <w:b/>
                <w:i/>
                <w:noProof/>
                <w:sz w:val="8"/>
                <w:szCs w:val="8"/>
              </w:rPr>
            </w:pPr>
          </w:p>
        </w:tc>
        <w:tc>
          <w:tcPr>
            <w:tcW w:w="7373" w:type="dxa"/>
            <w:gridSpan w:val="9"/>
            <w:tcBorders>
              <w:right w:val="single" w:sz="4" w:space="0" w:color="auto"/>
            </w:tcBorders>
          </w:tcPr>
          <w:p w14:paraId="2FD14FAF" w14:textId="77777777" w:rsidR="00AD5077" w:rsidRDefault="00AD5077" w:rsidP="00AD5077">
            <w:pPr>
              <w:pStyle w:val="CRCoverPage"/>
              <w:spacing w:after="0"/>
              <w:rPr>
                <w:noProof/>
                <w:sz w:val="8"/>
                <w:szCs w:val="8"/>
              </w:rPr>
            </w:pPr>
          </w:p>
        </w:tc>
      </w:tr>
      <w:tr w:rsidR="00AD5077" w14:paraId="4C363962" w14:textId="77777777" w:rsidTr="00AD5077">
        <w:tc>
          <w:tcPr>
            <w:tcW w:w="2268" w:type="dxa"/>
            <w:gridSpan w:val="2"/>
            <w:tcBorders>
              <w:left w:val="single" w:sz="4" w:space="0" w:color="auto"/>
            </w:tcBorders>
          </w:tcPr>
          <w:p w14:paraId="4601C241" w14:textId="77777777" w:rsidR="00AD5077" w:rsidRDefault="00AD5077" w:rsidP="00AD5077">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4C860337" w14:textId="35F5BB01" w:rsidR="00AD5077" w:rsidRDefault="00DE1D52" w:rsidP="0062736E">
            <w:pPr>
              <w:pStyle w:val="CRCoverPage"/>
              <w:spacing w:after="0"/>
              <w:ind w:left="100"/>
              <w:rPr>
                <w:noProof/>
              </w:rPr>
            </w:pPr>
            <w:r>
              <w:rPr>
                <w:noProof/>
              </w:rPr>
              <w:t>Clarification is included to ind</w:t>
            </w:r>
            <w:r w:rsidR="00560781">
              <w:rPr>
                <w:noProof/>
              </w:rPr>
              <w:t>icate that only the MF initates</w:t>
            </w:r>
            <w:r>
              <w:rPr>
                <w:noProof/>
              </w:rPr>
              <w:t xml:space="preserve"> the TCP connection, the TPKT negotiation is not required, the supported MTU size is 2048 (obviates any</w:t>
            </w:r>
            <w:r w:rsidR="00560781">
              <w:rPr>
                <w:noProof/>
              </w:rPr>
              <w:t xml:space="preserve"> segmentation/reas</w:t>
            </w:r>
            <w:r>
              <w:rPr>
                <w:noProof/>
              </w:rPr>
              <w:t>sembly procedures), and allowance for delivery of multiple targe</w:t>
            </w:r>
            <w:r w:rsidR="00560781">
              <w:rPr>
                <w:noProof/>
              </w:rPr>
              <w:t>ts</w:t>
            </w:r>
            <w:r>
              <w:rPr>
                <w:noProof/>
              </w:rPr>
              <w:t xml:space="preserve"> over a single TCP connection.</w:t>
            </w:r>
            <w:r w:rsidR="00BF42A7">
              <w:rPr>
                <w:noProof/>
              </w:rPr>
              <w:t xml:space="preserve">  </w:t>
            </w:r>
          </w:p>
        </w:tc>
      </w:tr>
      <w:tr w:rsidR="00AD5077" w14:paraId="67EE624A" w14:textId="77777777" w:rsidTr="00AD5077">
        <w:tc>
          <w:tcPr>
            <w:tcW w:w="2268" w:type="dxa"/>
            <w:gridSpan w:val="2"/>
            <w:tcBorders>
              <w:left w:val="single" w:sz="4" w:space="0" w:color="auto"/>
            </w:tcBorders>
          </w:tcPr>
          <w:p w14:paraId="57444DBA" w14:textId="77777777" w:rsidR="00AD5077" w:rsidRDefault="00AD5077" w:rsidP="00AD5077">
            <w:pPr>
              <w:pStyle w:val="CRCoverPage"/>
              <w:spacing w:after="0"/>
              <w:rPr>
                <w:b/>
                <w:i/>
                <w:noProof/>
                <w:sz w:val="8"/>
                <w:szCs w:val="8"/>
              </w:rPr>
            </w:pPr>
          </w:p>
        </w:tc>
        <w:tc>
          <w:tcPr>
            <w:tcW w:w="7373" w:type="dxa"/>
            <w:gridSpan w:val="9"/>
            <w:tcBorders>
              <w:right w:val="single" w:sz="4" w:space="0" w:color="auto"/>
            </w:tcBorders>
          </w:tcPr>
          <w:p w14:paraId="7266AC56" w14:textId="77777777" w:rsidR="00AD5077" w:rsidRDefault="00AD5077" w:rsidP="00AD5077">
            <w:pPr>
              <w:pStyle w:val="CRCoverPage"/>
              <w:spacing w:after="0"/>
              <w:rPr>
                <w:noProof/>
                <w:sz w:val="8"/>
                <w:szCs w:val="8"/>
              </w:rPr>
            </w:pPr>
          </w:p>
        </w:tc>
      </w:tr>
      <w:tr w:rsidR="00AD5077" w14:paraId="06F67A6D" w14:textId="77777777" w:rsidTr="00AD5077">
        <w:tc>
          <w:tcPr>
            <w:tcW w:w="2268" w:type="dxa"/>
            <w:gridSpan w:val="2"/>
            <w:tcBorders>
              <w:left w:val="single" w:sz="4" w:space="0" w:color="auto"/>
              <w:bottom w:val="single" w:sz="4" w:space="0" w:color="auto"/>
            </w:tcBorders>
          </w:tcPr>
          <w:p w14:paraId="3F3DA53F" w14:textId="77777777" w:rsidR="00AD5077" w:rsidRDefault="00AD5077" w:rsidP="00AD5077">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3AF93F19" w14:textId="14948768" w:rsidR="00AD5077" w:rsidRDefault="00DE1D52" w:rsidP="00AD5077">
            <w:pPr>
              <w:pStyle w:val="CRCoverPage"/>
              <w:spacing w:after="0"/>
              <w:ind w:left="100"/>
              <w:rPr>
                <w:noProof/>
              </w:rPr>
            </w:pPr>
            <w:r>
              <w:rPr>
                <w:noProof/>
              </w:rPr>
              <w:t>Potential for incompatible implementations and inefficienct implementations resulting in more resources used than necessary leading to greater operator cost and possible LEMF cost.  Incompatible implementations will not let the CSP meet their regulatory obligations.</w:t>
            </w:r>
          </w:p>
        </w:tc>
      </w:tr>
      <w:tr w:rsidR="00AD5077" w14:paraId="7B5BC327" w14:textId="77777777" w:rsidTr="00AD5077">
        <w:tc>
          <w:tcPr>
            <w:tcW w:w="2268" w:type="dxa"/>
            <w:gridSpan w:val="2"/>
          </w:tcPr>
          <w:p w14:paraId="38C360FE" w14:textId="77777777" w:rsidR="00AD5077" w:rsidRDefault="00AD5077" w:rsidP="00AD5077">
            <w:pPr>
              <w:pStyle w:val="CRCoverPage"/>
              <w:spacing w:after="0"/>
              <w:rPr>
                <w:b/>
                <w:i/>
                <w:noProof/>
                <w:sz w:val="8"/>
                <w:szCs w:val="8"/>
              </w:rPr>
            </w:pPr>
          </w:p>
        </w:tc>
        <w:tc>
          <w:tcPr>
            <w:tcW w:w="7373" w:type="dxa"/>
            <w:gridSpan w:val="9"/>
          </w:tcPr>
          <w:p w14:paraId="3A6CCF5C" w14:textId="77777777" w:rsidR="00AD5077" w:rsidRDefault="00AD5077" w:rsidP="00AD5077">
            <w:pPr>
              <w:pStyle w:val="CRCoverPage"/>
              <w:spacing w:after="0"/>
              <w:rPr>
                <w:noProof/>
                <w:sz w:val="8"/>
                <w:szCs w:val="8"/>
              </w:rPr>
            </w:pPr>
          </w:p>
        </w:tc>
      </w:tr>
      <w:tr w:rsidR="00AD5077" w14:paraId="7294BF12" w14:textId="77777777" w:rsidTr="00AD5077">
        <w:tc>
          <w:tcPr>
            <w:tcW w:w="2268" w:type="dxa"/>
            <w:gridSpan w:val="2"/>
            <w:tcBorders>
              <w:top w:val="single" w:sz="4" w:space="0" w:color="auto"/>
              <w:left w:val="single" w:sz="4" w:space="0" w:color="auto"/>
            </w:tcBorders>
          </w:tcPr>
          <w:p w14:paraId="0A5A9AFE" w14:textId="77777777" w:rsidR="00AD5077" w:rsidRDefault="00AD5077" w:rsidP="00AD5077">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50F8C46F" w14:textId="7E890458" w:rsidR="00AD5077" w:rsidRDefault="00DE1D52" w:rsidP="006C6671">
            <w:pPr>
              <w:pStyle w:val="CRCoverPage"/>
              <w:spacing w:after="0"/>
              <w:ind w:left="100"/>
              <w:rPr>
                <w:noProof/>
              </w:rPr>
            </w:pPr>
            <w:r>
              <w:rPr>
                <w:noProof/>
              </w:rPr>
              <w:t>G.2.1.2.0, G.2.1.2.2, G.3.1.1.0, G.3.1.1.1, G.3.1.1.2</w:t>
            </w:r>
          </w:p>
        </w:tc>
      </w:tr>
      <w:tr w:rsidR="00AD5077" w14:paraId="77A8B4A3" w14:textId="77777777" w:rsidTr="00AD5077">
        <w:tc>
          <w:tcPr>
            <w:tcW w:w="2268" w:type="dxa"/>
            <w:gridSpan w:val="2"/>
            <w:tcBorders>
              <w:left w:val="single" w:sz="4" w:space="0" w:color="auto"/>
            </w:tcBorders>
          </w:tcPr>
          <w:p w14:paraId="4F731331" w14:textId="77777777" w:rsidR="00AD5077" w:rsidRDefault="00AD5077" w:rsidP="00AD5077">
            <w:pPr>
              <w:pStyle w:val="CRCoverPage"/>
              <w:spacing w:after="0"/>
              <w:rPr>
                <w:b/>
                <w:i/>
                <w:noProof/>
                <w:sz w:val="8"/>
                <w:szCs w:val="8"/>
              </w:rPr>
            </w:pPr>
          </w:p>
        </w:tc>
        <w:tc>
          <w:tcPr>
            <w:tcW w:w="7373" w:type="dxa"/>
            <w:gridSpan w:val="9"/>
            <w:tcBorders>
              <w:right w:val="single" w:sz="4" w:space="0" w:color="auto"/>
            </w:tcBorders>
          </w:tcPr>
          <w:p w14:paraId="0CB4302C" w14:textId="77777777" w:rsidR="00AD5077" w:rsidRDefault="00AD5077" w:rsidP="00AD5077">
            <w:pPr>
              <w:pStyle w:val="CRCoverPage"/>
              <w:spacing w:after="0"/>
              <w:rPr>
                <w:noProof/>
                <w:sz w:val="8"/>
                <w:szCs w:val="8"/>
              </w:rPr>
            </w:pPr>
          </w:p>
        </w:tc>
      </w:tr>
      <w:tr w:rsidR="00AD5077" w14:paraId="262BC016" w14:textId="77777777" w:rsidTr="00AD5077">
        <w:tc>
          <w:tcPr>
            <w:tcW w:w="2268" w:type="dxa"/>
            <w:gridSpan w:val="2"/>
            <w:tcBorders>
              <w:left w:val="single" w:sz="4" w:space="0" w:color="auto"/>
            </w:tcBorders>
          </w:tcPr>
          <w:p w14:paraId="1E26DB4F" w14:textId="77777777" w:rsidR="00AD5077" w:rsidRDefault="00AD5077" w:rsidP="00AD50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B8368C" w14:textId="77777777" w:rsidR="00AD5077" w:rsidRDefault="00AD5077" w:rsidP="00AD50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117253" w14:textId="77777777" w:rsidR="00AD5077" w:rsidRDefault="00AD5077" w:rsidP="00AD5077">
            <w:pPr>
              <w:pStyle w:val="CRCoverPage"/>
              <w:spacing w:after="0"/>
              <w:jc w:val="center"/>
              <w:rPr>
                <w:b/>
                <w:caps/>
                <w:noProof/>
              </w:rPr>
            </w:pPr>
            <w:r>
              <w:rPr>
                <w:b/>
                <w:caps/>
                <w:noProof/>
              </w:rPr>
              <w:t>N</w:t>
            </w:r>
          </w:p>
        </w:tc>
        <w:tc>
          <w:tcPr>
            <w:tcW w:w="2977" w:type="dxa"/>
            <w:gridSpan w:val="3"/>
          </w:tcPr>
          <w:p w14:paraId="015BAF5A" w14:textId="77777777" w:rsidR="00AD5077" w:rsidRDefault="00AD5077" w:rsidP="00AD5077">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562B0F7" w14:textId="77777777" w:rsidR="00AD5077" w:rsidRDefault="00AD5077" w:rsidP="00AD5077">
            <w:pPr>
              <w:pStyle w:val="CRCoverPage"/>
              <w:spacing w:after="0"/>
              <w:ind w:left="99"/>
              <w:rPr>
                <w:noProof/>
              </w:rPr>
            </w:pPr>
          </w:p>
        </w:tc>
      </w:tr>
      <w:tr w:rsidR="00AD5077" w14:paraId="631A3CCA" w14:textId="77777777" w:rsidTr="00AD5077">
        <w:tc>
          <w:tcPr>
            <w:tcW w:w="2268" w:type="dxa"/>
            <w:gridSpan w:val="2"/>
            <w:tcBorders>
              <w:left w:val="single" w:sz="4" w:space="0" w:color="auto"/>
            </w:tcBorders>
          </w:tcPr>
          <w:p w14:paraId="7774CE73" w14:textId="77777777" w:rsidR="00AD5077" w:rsidRDefault="00AD5077" w:rsidP="00AD50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211666" w14:textId="77777777" w:rsidR="00AD5077" w:rsidRDefault="00AD5077" w:rsidP="00AD50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653460" w14:textId="77777777" w:rsidR="00AD5077" w:rsidRDefault="00AD5077" w:rsidP="00AD5077">
            <w:pPr>
              <w:pStyle w:val="CRCoverPage"/>
              <w:spacing w:after="0"/>
              <w:jc w:val="center"/>
              <w:rPr>
                <w:b/>
                <w:caps/>
                <w:noProof/>
              </w:rPr>
            </w:pPr>
            <w:r>
              <w:rPr>
                <w:b/>
                <w:caps/>
                <w:noProof/>
              </w:rPr>
              <w:t>X</w:t>
            </w:r>
          </w:p>
        </w:tc>
        <w:tc>
          <w:tcPr>
            <w:tcW w:w="2977" w:type="dxa"/>
            <w:gridSpan w:val="3"/>
          </w:tcPr>
          <w:p w14:paraId="6497213D" w14:textId="77777777" w:rsidR="00AD5077" w:rsidRDefault="00AD5077" w:rsidP="00AD5077">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14E2FD40" w14:textId="77777777" w:rsidR="00AD5077" w:rsidRDefault="00AD5077" w:rsidP="00AD5077">
            <w:pPr>
              <w:pStyle w:val="CRCoverPage"/>
              <w:spacing w:after="0"/>
              <w:ind w:left="99"/>
              <w:rPr>
                <w:noProof/>
              </w:rPr>
            </w:pPr>
            <w:r>
              <w:rPr>
                <w:noProof/>
              </w:rPr>
              <w:t xml:space="preserve">TS/TR ... CR ... </w:t>
            </w:r>
          </w:p>
        </w:tc>
      </w:tr>
      <w:tr w:rsidR="00AD5077" w14:paraId="4FEF515F" w14:textId="77777777" w:rsidTr="00AD5077">
        <w:tc>
          <w:tcPr>
            <w:tcW w:w="2268" w:type="dxa"/>
            <w:gridSpan w:val="2"/>
            <w:tcBorders>
              <w:left w:val="single" w:sz="4" w:space="0" w:color="auto"/>
            </w:tcBorders>
          </w:tcPr>
          <w:p w14:paraId="009B0899" w14:textId="77777777" w:rsidR="00AD5077" w:rsidRDefault="00AD5077" w:rsidP="00AD50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A588AF" w14:textId="77777777" w:rsidR="00AD5077" w:rsidRDefault="00AD5077" w:rsidP="00AD50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7976C5" w14:textId="77777777" w:rsidR="00AD5077" w:rsidRDefault="00AD5077" w:rsidP="00AD5077">
            <w:pPr>
              <w:pStyle w:val="CRCoverPage"/>
              <w:spacing w:after="0"/>
              <w:jc w:val="center"/>
              <w:rPr>
                <w:b/>
                <w:caps/>
                <w:noProof/>
              </w:rPr>
            </w:pPr>
            <w:r>
              <w:rPr>
                <w:b/>
                <w:caps/>
                <w:noProof/>
              </w:rPr>
              <w:t>X</w:t>
            </w:r>
          </w:p>
        </w:tc>
        <w:tc>
          <w:tcPr>
            <w:tcW w:w="2977" w:type="dxa"/>
            <w:gridSpan w:val="3"/>
          </w:tcPr>
          <w:p w14:paraId="79CE36A9" w14:textId="77777777" w:rsidR="00AD5077" w:rsidRDefault="00AD5077" w:rsidP="00AD5077">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7713DC17" w14:textId="77777777" w:rsidR="00AD5077" w:rsidRDefault="00AD5077" w:rsidP="00AD5077">
            <w:pPr>
              <w:pStyle w:val="CRCoverPage"/>
              <w:spacing w:after="0"/>
              <w:ind w:left="99"/>
              <w:rPr>
                <w:noProof/>
              </w:rPr>
            </w:pPr>
            <w:r>
              <w:rPr>
                <w:noProof/>
              </w:rPr>
              <w:t xml:space="preserve">TS/TR ... CR ... </w:t>
            </w:r>
          </w:p>
        </w:tc>
      </w:tr>
      <w:tr w:rsidR="00AD5077" w14:paraId="35749BEF" w14:textId="77777777" w:rsidTr="00AD5077">
        <w:tc>
          <w:tcPr>
            <w:tcW w:w="2268" w:type="dxa"/>
            <w:gridSpan w:val="2"/>
            <w:tcBorders>
              <w:left w:val="single" w:sz="4" w:space="0" w:color="auto"/>
            </w:tcBorders>
          </w:tcPr>
          <w:p w14:paraId="2B117C75" w14:textId="77777777" w:rsidR="00AD5077" w:rsidRDefault="00AD5077" w:rsidP="00AD50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E07144" w14:textId="77777777" w:rsidR="00AD5077" w:rsidRDefault="00AD5077" w:rsidP="00AD50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661299" w14:textId="77777777" w:rsidR="00AD5077" w:rsidRDefault="00AD5077" w:rsidP="00AD5077">
            <w:pPr>
              <w:pStyle w:val="CRCoverPage"/>
              <w:spacing w:after="0"/>
              <w:jc w:val="center"/>
              <w:rPr>
                <w:b/>
                <w:caps/>
                <w:noProof/>
              </w:rPr>
            </w:pPr>
            <w:r>
              <w:rPr>
                <w:b/>
                <w:caps/>
                <w:noProof/>
              </w:rPr>
              <w:t>X</w:t>
            </w:r>
          </w:p>
        </w:tc>
        <w:tc>
          <w:tcPr>
            <w:tcW w:w="2977" w:type="dxa"/>
            <w:gridSpan w:val="3"/>
          </w:tcPr>
          <w:p w14:paraId="27E449B5" w14:textId="77777777" w:rsidR="00AD5077" w:rsidRDefault="00AD5077" w:rsidP="00AD5077">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BEC5B39" w14:textId="77777777" w:rsidR="00AD5077" w:rsidRDefault="00AD5077" w:rsidP="00AD5077">
            <w:pPr>
              <w:pStyle w:val="CRCoverPage"/>
              <w:spacing w:after="0"/>
              <w:ind w:left="99"/>
              <w:rPr>
                <w:noProof/>
              </w:rPr>
            </w:pPr>
            <w:r>
              <w:rPr>
                <w:noProof/>
              </w:rPr>
              <w:t xml:space="preserve">TS/TR ... CR ... </w:t>
            </w:r>
          </w:p>
        </w:tc>
      </w:tr>
      <w:tr w:rsidR="00AD5077" w14:paraId="76568E67" w14:textId="77777777" w:rsidTr="00AD5077">
        <w:tc>
          <w:tcPr>
            <w:tcW w:w="2268" w:type="dxa"/>
            <w:gridSpan w:val="2"/>
            <w:tcBorders>
              <w:left w:val="single" w:sz="4" w:space="0" w:color="auto"/>
            </w:tcBorders>
          </w:tcPr>
          <w:p w14:paraId="558EEDF9" w14:textId="77777777" w:rsidR="00AD5077" w:rsidRDefault="00AD5077" w:rsidP="00AD5077">
            <w:pPr>
              <w:pStyle w:val="CRCoverPage"/>
              <w:spacing w:after="0"/>
              <w:rPr>
                <w:b/>
                <w:i/>
                <w:noProof/>
              </w:rPr>
            </w:pPr>
          </w:p>
        </w:tc>
        <w:tc>
          <w:tcPr>
            <w:tcW w:w="7373" w:type="dxa"/>
            <w:gridSpan w:val="9"/>
            <w:tcBorders>
              <w:right w:val="single" w:sz="4" w:space="0" w:color="auto"/>
            </w:tcBorders>
          </w:tcPr>
          <w:p w14:paraId="674C549A" w14:textId="77777777" w:rsidR="00AD5077" w:rsidRDefault="00AD5077" w:rsidP="00AD5077">
            <w:pPr>
              <w:pStyle w:val="CRCoverPage"/>
              <w:spacing w:after="0"/>
              <w:rPr>
                <w:noProof/>
              </w:rPr>
            </w:pPr>
          </w:p>
        </w:tc>
      </w:tr>
      <w:tr w:rsidR="00AD5077" w14:paraId="4F4D2A0F" w14:textId="77777777" w:rsidTr="00AD5077">
        <w:tc>
          <w:tcPr>
            <w:tcW w:w="2268" w:type="dxa"/>
            <w:gridSpan w:val="2"/>
            <w:tcBorders>
              <w:left w:val="single" w:sz="4" w:space="0" w:color="auto"/>
              <w:bottom w:val="single" w:sz="4" w:space="0" w:color="auto"/>
            </w:tcBorders>
          </w:tcPr>
          <w:p w14:paraId="71A20C49" w14:textId="77777777" w:rsidR="00AD5077" w:rsidRDefault="00AD5077" w:rsidP="00AD5077">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70BE4AEC" w14:textId="6E4D30F0" w:rsidR="00AD5077" w:rsidRDefault="0019516A" w:rsidP="00AD5077">
            <w:pPr>
              <w:pStyle w:val="CRCoverPage"/>
              <w:spacing w:after="0"/>
              <w:ind w:left="100"/>
              <w:rPr>
                <w:noProof/>
              </w:rPr>
            </w:pPr>
            <w:r>
              <w:rPr>
                <w:noProof/>
              </w:rPr>
              <w:t>Revision of S3i16003</w:t>
            </w:r>
            <w:r w:rsidR="0062736E">
              <w:rPr>
                <w:noProof/>
              </w:rPr>
              <w:t>6</w:t>
            </w:r>
          </w:p>
        </w:tc>
      </w:tr>
    </w:tbl>
    <w:p w14:paraId="5E5351B2" w14:textId="77777777" w:rsidR="00AD5077" w:rsidRDefault="00AD5077" w:rsidP="00AD5077">
      <w:pPr>
        <w:pStyle w:val="CRCoverPage"/>
        <w:spacing w:after="0"/>
        <w:rPr>
          <w:noProof/>
          <w:sz w:val="8"/>
          <w:szCs w:val="8"/>
        </w:rPr>
      </w:pPr>
    </w:p>
    <w:p w14:paraId="3D72081C" w14:textId="77777777" w:rsidR="00AD5077" w:rsidRDefault="00AD5077" w:rsidP="00AD5077">
      <w:pPr>
        <w:rPr>
          <w:b/>
          <w:bCs/>
          <w:noProof/>
          <w:color w:val="0000FF"/>
          <w:sz w:val="28"/>
          <w:szCs w:val="28"/>
        </w:rPr>
      </w:pPr>
    </w:p>
    <w:p w14:paraId="5AADE9F8" w14:textId="77777777" w:rsidR="00B61884" w:rsidRDefault="00B61884"/>
    <w:p w14:paraId="5CF5BA17" w14:textId="77777777" w:rsidR="00AD5077" w:rsidRDefault="00AD5077"/>
    <w:p w14:paraId="59F0ECE1" w14:textId="77777777" w:rsidR="00316BA6" w:rsidRDefault="00316BA6"/>
    <w:p w14:paraId="0ABC5C7E" w14:textId="77777777" w:rsidR="00316BA6" w:rsidRDefault="00316BA6"/>
    <w:p w14:paraId="477998E3" w14:textId="77777777" w:rsidR="00D3684C" w:rsidRDefault="00D3684C"/>
    <w:p w14:paraId="3A173347" w14:textId="77777777" w:rsidR="00D3684C" w:rsidRPr="00205E86" w:rsidRDefault="00D3684C" w:rsidP="00D3684C">
      <w:pPr>
        <w:rPr>
          <w:b/>
          <w:bCs/>
          <w:noProof/>
          <w:color w:val="0000FF"/>
          <w:sz w:val="28"/>
          <w:szCs w:val="28"/>
        </w:rPr>
      </w:pPr>
      <w:r w:rsidRPr="00957247">
        <w:rPr>
          <w:b/>
          <w:bCs/>
          <w:noProof/>
          <w:color w:val="0000FF"/>
          <w:sz w:val="28"/>
          <w:szCs w:val="28"/>
        </w:rPr>
        <w:t xml:space="preserve">*** </w:t>
      </w:r>
      <w:r>
        <w:rPr>
          <w:b/>
          <w:bCs/>
          <w:noProof/>
          <w:color w:val="0000FF"/>
          <w:sz w:val="28"/>
          <w:szCs w:val="28"/>
        </w:rPr>
        <w:t>FIRST</w:t>
      </w:r>
      <w:r w:rsidRPr="00957247">
        <w:rPr>
          <w:b/>
          <w:bCs/>
          <w:noProof/>
          <w:color w:val="0000FF"/>
          <w:sz w:val="28"/>
          <w:szCs w:val="28"/>
        </w:rPr>
        <w:t xml:space="preserve"> MODIFICATION ***</w:t>
      </w:r>
    </w:p>
    <w:p w14:paraId="4C6175E0" w14:textId="77777777" w:rsidR="00DE1D52" w:rsidRDefault="00DE1D52"/>
    <w:p w14:paraId="518EE8EF" w14:textId="77777777" w:rsidR="00163AF4" w:rsidRPr="00163AF4" w:rsidRDefault="00163AF4" w:rsidP="00163AF4">
      <w:pPr>
        <w:keepNext/>
        <w:keepLines/>
        <w:spacing w:before="120" w:after="180"/>
        <w:ind w:left="1418" w:hanging="1418"/>
        <w:outlineLvl w:val="3"/>
        <w:rPr>
          <w:rFonts w:ascii="Arial" w:eastAsia="Times New Roman" w:hAnsi="Arial" w:cs="Times New Roman"/>
          <w:szCs w:val="20"/>
          <w:lang w:val="en-GB"/>
        </w:rPr>
      </w:pPr>
      <w:bookmarkStart w:id="1" w:name="_Toc437505502"/>
      <w:r w:rsidRPr="00163AF4">
        <w:rPr>
          <w:rFonts w:ascii="Arial" w:eastAsia="Times New Roman" w:hAnsi="Arial" w:cs="Times New Roman"/>
          <w:szCs w:val="20"/>
          <w:lang w:val="en-GB"/>
        </w:rPr>
        <w:t>G.2.1.2.0</w:t>
      </w:r>
      <w:r w:rsidRPr="00163AF4">
        <w:rPr>
          <w:rFonts w:ascii="Arial" w:eastAsia="Times New Roman" w:hAnsi="Arial" w:cs="Times New Roman"/>
          <w:szCs w:val="20"/>
          <w:lang w:val="en-GB"/>
        </w:rPr>
        <w:tab/>
        <w:t>General</w:t>
      </w:r>
      <w:bookmarkEnd w:id="1"/>
    </w:p>
    <w:p w14:paraId="728B0C10" w14:textId="2467EBA1" w:rsidR="00163AF4" w:rsidRPr="00163AF4" w:rsidRDefault="00163AF4" w:rsidP="00163AF4">
      <w:pPr>
        <w:spacing w:after="180"/>
        <w:rPr>
          <w:rFonts w:ascii="Times New Roman" w:eastAsia="Times New Roman" w:hAnsi="Times New Roman" w:cs="Times New Roman"/>
          <w:sz w:val="20"/>
          <w:szCs w:val="20"/>
          <w:lang w:val="en-GB"/>
        </w:rPr>
      </w:pPr>
      <w:del w:id="2" w:author="Selvam Rengasami" w:date="2016-01-06T19:07:00Z">
        <w:r w:rsidRPr="00163AF4" w:rsidDel="00163AF4">
          <w:rPr>
            <w:rFonts w:ascii="Times New Roman" w:eastAsia="Times New Roman" w:hAnsi="Times New Roman" w:cs="Times New Roman"/>
            <w:sz w:val="20"/>
            <w:szCs w:val="20"/>
            <w:lang w:val="en-GB"/>
          </w:rPr>
          <w:delText xml:space="preserve">Either the MF or LEMF may initiate the TCP connection. </w:delText>
        </w:r>
      </w:del>
      <w:r w:rsidRPr="00163AF4">
        <w:rPr>
          <w:rFonts w:ascii="Times New Roman" w:eastAsia="Times New Roman" w:hAnsi="Times New Roman" w:cs="Times New Roman"/>
          <w:sz w:val="20"/>
          <w:szCs w:val="20"/>
          <w:lang w:val="en-GB"/>
        </w:rPr>
        <w:t xml:space="preserve">The </w:t>
      </w:r>
      <w:del w:id="3" w:author="Selvam Rengasami" w:date="2016-01-06T19:07:00Z">
        <w:r w:rsidRPr="00163AF4" w:rsidDel="00163AF4">
          <w:rPr>
            <w:rFonts w:ascii="Times New Roman" w:eastAsia="Times New Roman" w:hAnsi="Times New Roman" w:cs="Times New Roman"/>
            <w:sz w:val="20"/>
            <w:szCs w:val="20"/>
            <w:lang w:val="en-GB"/>
          </w:rPr>
          <w:delText xml:space="preserve">case when the </w:delText>
        </w:r>
      </w:del>
      <w:r w:rsidRPr="00163AF4">
        <w:rPr>
          <w:rFonts w:ascii="Times New Roman" w:eastAsia="Times New Roman" w:hAnsi="Times New Roman" w:cs="Times New Roman"/>
          <w:sz w:val="20"/>
          <w:szCs w:val="20"/>
          <w:lang w:val="en-GB"/>
        </w:rPr>
        <w:t xml:space="preserve">MF initiates the TCP connection </w:t>
      </w:r>
      <w:del w:id="4" w:author="Selvam Rengasami" w:date="2016-01-06T19:07:00Z">
        <w:r w:rsidRPr="00163AF4" w:rsidDel="00163AF4">
          <w:rPr>
            <w:rFonts w:ascii="Times New Roman" w:eastAsia="Times New Roman" w:hAnsi="Times New Roman" w:cs="Times New Roman"/>
            <w:sz w:val="20"/>
            <w:szCs w:val="20"/>
            <w:lang w:val="en-GB"/>
          </w:rPr>
          <w:delText xml:space="preserve">is </w:delText>
        </w:r>
      </w:del>
      <w:ins w:id="5" w:author="Selvam Rengasami" w:date="2016-01-06T19:07:00Z">
        <w:r>
          <w:rPr>
            <w:rFonts w:ascii="Times New Roman" w:eastAsia="Times New Roman" w:hAnsi="Times New Roman" w:cs="Times New Roman"/>
            <w:sz w:val="20"/>
            <w:szCs w:val="20"/>
            <w:lang w:val="en-GB"/>
          </w:rPr>
          <w:t>as</w:t>
        </w:r>
        <w:r w:rsidRPr="00163AF4">
          <w:rPr>
            <w:rFonts w:ascii="Times New Roman" w:eastAsia="Times New Roman" w:hAnsi="Times New Roman" w:cs="Times New Roman"/>
            <w:sz w:val="20"/>
            <w:szCs w:val="20"/>
            <w:lang w:val="en-GB"/>
          </w:rPr>
          <w:t xml:space="preserve"> </w:t>
        </w:r>
      </w:ins>
      <w:r w:rsidRPr="00163AF4">
        <w:rPr>
          <w:rFonts w:ascii="Times New Roman" w:eastAsia="Times New Roman" w:hAnsi="Times New Roman" w:cs="Times New Roman"/>
          <w:sz w:val="20"/>
          <w:szCs w:val="20"/>
          <w:lang w:val="en-GB"/>
        </w:rPr>
        <w:t>detailed in G.2.1.2.1.</w:t>
      </w:r>
    </w:p>
    <w:p w14:paraId="38531EE5" w14:textId="77777777" w:rsidR="00316BA6" w:rsidRDefault="00316BA6" w:rsidP="005D596A">
      <w:pPr>
        <w:rPr>
          <w:rFonts w:ascii="Times New Roman" w:eastAsia="Times New Roman" w:hAnsi="Times New Roman" w:cs="Times New Roman"/>
          <w:sz w:val="20"/>
          <w:szCs w:val="20"/>
          <w:highlight w:val="green"/>
          <w:lang w:val="en-GB"/>
        </w:rPr>
      </w:pPr>
    </w:p>
    <w:p w14:paraId="22C2CB3C" w14:textId="77777777" w:rsidR="00F63E37" w:rsidRPr="00205E86" w:rsidRDefault="00F63E37" w:rsidP="00F63E37">
      <w:pPr>
        <w:rPr>
          <w:b/>
          <w:bCs/>
          <w:noProof/>
          <w:color w:val="0000FF"/>
          <w:sz w:val="28"/>
          <w:szCs w:val="28"/>
        </w:rPr>
      </w:pPr>
      <w:r w:rsidRPr="00957247">
        <w:rPr>
          <w:b/>
          <w:bCs/>
          <w:noProof/>
          <w:color w:val="0000FF"/>
          <w:sz w:val="28"/>
          <w:szCs w:val="28"/>
        </w:rPr>
        <w:t xml:space="preserve">*** </w:t>
      </w:r>
      <w:r>
        <w:rPr>
          <w:b/>
          <w:bCs/>
          <w:noProof/>
          <w:color w:val="0000FF"/>
          <w:sz w:val="28"/>
          <w:szCs w:val="28"/>
        </w:rPr>
        <w:t>SECOND</w:t>
      </w:r>
      <w:r w:rsidRPr="00957247">
        <w:rPr>
          <w:b/>
          <w:bCs/>
          <w:noProof/>
          <w:color w:val="0000FF"/>
          <w:sz w:val="28"/>
          <w:szCs w:val="28"/>
        </w:rPr>
        <w:t xml:space="preserve"> MODIFICATION ***</w:t>
      </w:r>
    </w:p>
    <w:p w14:paraId="5ADB530A" w14:textId="77777777" w:rsidR="008457AC" w:rsidRPr="008457AC" w:rsidRDefault="008457AC" w:rsidP="008457AC">
      <w:pPr>
        <w:keepNext/>
        <w:keepLines/>
        <w:spacing w:before="120" w:after="180"/>
        <w:ind w:left="1418" w:hanging="1418"/>
        <w:outlineLvl w:val="3"/>
        <w:rPr>
          <w:rFonts w:ascii="Arial" w:eastAsia="Times New Roman" w:hAnsi="Arial" w:cs="Times New Roman"/>
          <w:szCs w:val="20"/>
          <w:lang w:val="en-GB"/>
        </w:rPr>
      </w:pPr>
      <w:bookmarkStart w:id="6" w:name="_Toc437505504"/>
      <w:r w:rsidRPr="008457AC">
        <w:rPr>
          <w:rFonts w:ascii="Arial" w:eastAsia="Times New Roman" w:hAnsi="Arial" w:cs="Times New Roman"/>
          <w:szCs w:val="20"/>
          <w:lang w:val="en-GB"/>
        </w:rPr>
        <w:t>G.2.1.2.2</w:t>
      </w:r>
      <w:r w:rsidRPr="008457AC">
        <w:rPr>
          <w:rFonts w:ascii="Arial" w:eastAsia="Times New Roman" w:hAnsi="Arial" w:cs="Times New Roman"/>
          <w:szCs w:val="20"/>
          <w:lang w:val="en-GB"/>
        </w:rPr>
        <w:tab/>
        <w:t>Use of TPKT</w:t>
      </w:r>
      <w:bookmarkEnd w:id="6"/>
    </w:p>
    <w:p w14:paraId="2B0D9946" w14:textId="77777777" w:rsidR="008457AC" w:rsidRPr="008457AC" w:rsidRDefault="008457AC" w:rsidP="008457AC">
      <w:pPr>
        <w:spacing w:after="180"/>
        <w:rPr>
          <w:rFonts w:ascii="Times New Roman" w:eastAsia="Times New Roman" w:hAnsi="Times New Roman" w:cs="Times New Roman"/>
          <w:sz w:val="20"/>
          <w:szCs w:val="20"/>
          <w:lang w:val="en-GB"/>
        </w:rPr>
      </w:pPr>
      <w:r w:rsidRPr="008457AC">
        <w:rPr>
          <w:rFonts w:ascii="Times New Roman" w:eastAsia="Times New Roman" w:hAnsi="Times New Roman" w:cs="Times New Roman"/>
          <w:sz w:val="20"/>
          <w:szCs w:val="20"/>
          <w:lang w:val="en-GB"/>
        </w:rPr>
        <w:t>The individual IRI parameters are coded using ASN.1 and the basic encoding rules (BER). The individual IRI parameters are conveyed to the LEMF in "LI application" messages or IRI data records.</w:t>
      </w:r>
    </w:p>
    <w:p w14:paraId="43BDE8D2" w14:textId="77777777" w:rsidR="008457AC" w:rsidRPr="008457AC" w:rsidRDefault="008457AC" w:rsidP="008457AC">
      <w:pPr>
        <w:spacing w:after="180"/>
        <w:rPr>
          <w:rFonts w:ascii="Times New Roman" w:eastAsia="Times New Roman" w:hAnsi="Times New Roman" w:cs="Times New Roman"/>
          <w:sz w:val="20"/>
          <w:szCs w:val="20"/>
          <w:lang w:val="en-GB"/>
        </w:rPr>
      </w:pPr>
      <w:r w:rsidRPr="008457AC">
        <w:rPr>
          <w:rFonts w:ascii="Times New Roman" w:eastAsia="Times New Roman" w:hAnsi="Times New Roman" w:cs="Times New Roman"/>
          <w:sz w:val="20"/>
          <w:szCs w:val="20"/>
          <w:lang w:val="en-GB"/>
        </w:rPr>
        <w:t>TCP is a stream-based protocol and has no inherent message delineation capability.</w:t>
      </w:r>
    </w:p>
    <w:p w14:paraId="6799AAAF" w14:textId="77777777" w:rsidR="008457AC" w:rsidRPr="008457AC" w:rsidRDefault="008457AC" w:rsidP="008457AC">
      <w:pPr>
        <w:spacing w:after="180"/>
        <w:rPr>
          <w:rFonts w:ascii="Times New Roman" w:eastAsia="Times New Roman" w:hAnsi="Times New Roman" w:cs="Times New Roman"/>
          <w:sz w:val="20"/>
          <w:szCs w:val="20"/>
          <w:lang w:val="en-GB"/>
        </w:rPr>
      </w:pPr>
      <w:r w:rsidRPr="008457AC">
        <w:rPr>
          <w:rFonts w:ascii="Times New Roman" w:eastAsia="Times New Roman" w:hAnsi="Times New Roman" w:cs="Times New Roman"/>
          <w:sz w:val="20"/>
          <w:szCs w:val="20"/>
          <w:lang w:val="en-GB"/>
        </w:rPr>
        <w:t>Since the upper-layer protocols are not self-describing, ISO Transport Service on top of TCP (ITOT), also referred to as TPKT, as defined in RFC 1006 [27] and later updated by RFC 2126 [28] is used to encapsulate the "LI application" messages before handing them off to TCP.</w:t>
      </w:r>
    </w:p>
    <w:p w14:paraId="1C070A14" w14:textId="3203D132" w:rsidR="008457AC" w:rsidRDefault="008457AC" w:rsidP="00FB5414">
      <w:pPr>
        <w:spacing w:after="180"/>
        <w:rPr>
          <w:ins w:id="7" w:author="Selvam Rengasami" w:date="2016-01-20T11:41:00Z"/>
          <w:rFonts w:ascii="Times New Roman" w:eastAsia="Times New Roman" w:hAnsi="Times New Roman" w:cs="Times New Roman"/>
          <w:sz w:val="20"/>
          <w:szCs w:val="20"/>
          <w:lang w:val="en-GB"/>
        </w:rPr>
      </w:pPr>
      <w:r w:rsidRPr="008457AC">
        <w:rPr>
          <w:rFonts w:ascii="Times New Roman" w:eastAsia="Times New Roman" w:hAnsi="Times New Roman" w:cs="Times New Roman"/>
          <w:sz w:val="20"/>
          <w:szCs w:val="20"/>
          <w:lang w:val="en-GB"/>
        </w:rPr>
        <w:t xml:space="preserve">Therefore, TPKT shall be required and used in the transport stack of the IRI delivery interface (i.e. "LI application" messages/TPKT/TCP/IP). </w:t>
      </w:r>
      <w:ins w:id="8" w:author="Selvam Rengasami" w:date="2016-01-16T14:44:00Z">
        <w:r w:rsidR="00FB5414">
          <w:rPr>
            <w:rFonts w:ascii="Times New Roman" w:eastAsia="Times New Roman" w:hAnsi="Times New Roman" w:cs="Times New Roman"/>
            <w:sz w:val="20"/>
            <w:szCs w:val="20"/>
            <w:lang w:val="en-GB"/>
          </w:rPr>
          <w:t>Only p</w:t>
        </w:r>
      </w:ins>
      <w:del w:id="9" w:author="Selvam Rengasami" w:date="2016-01-16T14:44:00Z">
        <w:r w:rsidRPr="008457AC" w:rsidDel="00FB5414">
          <w:rPr>
            <w:rFonts w:ascii="Times New Roman" w:eastAsia="Times New Roman" w:hAnsi="Times New Roman" w:cs="Times New Roman"/>
            <w:sz w:val="20"/>
            <w:szCs w:val="20"/>
            <w:lang w:val="en-GB"/>
          </w:rPr>
          <w:delText>P</w:delText>
        </w:r>
      </w:del>
      <w:r w:rsidRPr="008457AC">
        <w:rPr>
          <w:rFonts w:ascii="Times New Roman" w:eastAsia="Times New Roman" w:hAnsi="Times New Roman" w:cs="Times New Roman"/>
          <w:sz w:val="20"/>
          <w:szCs w:val="20"/>
          <w:lang w:val="en-GB"/>
        </w:rPr>
        <w:t>rotocol class 0 defined in RFC 2126 [28] shall be supported.</w:t>
      </w:r>
      <w:ins w:id="10" w:author="Selvam Rengasami" w:date="2016-01-16T10:27:00Z">
        <w:r>
          <w:rPr>
            <w:rFonts w:ascii="Times New Roman" w:eastAsia="Times New Roman" w:hAnsi="Times New Roman" w:cs="Times New Roman"/>
            <w:sz w:val="20"/>
            <w:szCs w:val="20"/>
            <w:lang w:val="en-GB"/>
          </w:rPr>
          <w:t xml:space="preserve"> However, the TPKT </w:t>
        </w:r>
      </w:ins>
      <w:ins w:id="11" w:author="Selvam Rengasami" w:date="2016-01-16T10:28:00Z">
        <w:r>
          <w:rPr>
            <w:rFonts w:ascii="Times New Roman" w:eastAsia="Times New Roman" w:hAnsi="Times New Roman" w:cs="Times New Roman"/>
            <w:sz w:val="20"/>
            <w:szCs w:val="20"/>
            <w:lang w:val="en-GB"/>
          </w:rPr>
          <w:t xml:space="preserve">connection establishment </w:t>
        </w:r>
      </w:ins>
      <w:ins w:id="12" w:author="Selvam Rengasami" w:date="2016-01-20T11:39:00Z">
        <w:r w:rsidR="00A601B6">
          <w:rPr>
            <w:rFonts w:ascii="Times New Roman" w:eastAsia="Times New Roman" w:hAnsi="Times New Roman" w:cs="Times New Roman"/>
            <w:sz w:val="20"/>
            <w:szCs w:val="20"/>
            <w:lang w:val="en-GB"/>
          </w:rPr>
          <w:t xml:space="preserve">and </w:t>
        </w:r>
      </w:ins>
      <w:ins w:id="13" w:author="Selvam Rengasami" w:date="2016-01-16T10:28:00Z">
        <w:r>
          <w:rPr>
            <w:rFonts w:ascii="Times New Roman" w:eastAsia="Times New Roman" w:hAnsi="Times New Roman" w:cs="Times New Roman"/>
            <w:sz w:val="20"/>
            <w:szCs w:val="20"/>
            <w:lang w:val="en-GB"/>
          </w:rPr>
          <w:t>negotiation mechanism</w:t>
        </w:r>
      </w:ins>
      <w:ins w:id="14" w:author="Selvam Rengasami" w:date="2016-01-20T11:39:00Z">
        <w:r w:rsidR="00A601B6">
          <w:rPr>
            <w:rFonts w:ascii="Times New Roman" w:eastAsia="Times New Roman" w:hAnsi="Times New Roman" w:cs="Times New Roman"/>
            <w:sz w:val="20"/>
            <w:szCs w:val="20"/>
            <w:lang w:val="en-GB"/>
          </w:rPr>
          <w:t>s</w:t>
        </w:r>
      </w:ins>
      <w:ins w:id="15" w:author="Selvam Rengasami" w:date="2016-01-16T10:28:00Z">
        <w:r>
          <w:rPr>
            <w:rFonts w:ascii="Times New Roman" w:eastAsia="Times New Roman" w:hAnsi="Times New Roman" w:cs="Times New Roman"/>
            <w:sz w:val="20"/>
            <w:szCs w:val="20"/>
            <w:lang w:val="en-GB"/>
          </w:rPr>
          <w:t xml:space="preserve"> </w:t>
        </w:r>
      </w:ins>
      <w:ins w:id="16" w:author="Selvam Rengasami" w:date="2016-01-20T11:39:00Z">
        <w:r w:rsidR="00A601B6">
          <w:rPr>
            <w:rFonts w:ascii="Times New Roman" w:eastAsia="Times New Roman" w:hAnsi="Times New Roman" w:cs="Times New Roman"/>
            <w:sz w:val="20"/>
            <w:szCs w:val="20"/>
            <w:lang w:val="en-GB"/>
          </w:rPr>
          <w:t>are</w:t>
        </w:r>
      </w:ins>
      <w:ins w:id="17" w:author="Selvam Rengasami" w:date="2016-01-16T10:28:00Z">
        <w:r>
          <w:rPr>
            <w:rFonts w:ascii="Times New Roman" w:eastAsia="Times New Roman" w:hAnsi="Times New Roman" w:cs="Times New Roman"/>
            <w:sz w:val="20"/>
            <w:szCs w:val="20"/>
            <w:lang w:val="en-GB"/>
          </w:rPr>
          <w:t xml:space="preserve"> not required.</w:t>
        </w:r>
      </w:ins>
      <w:ins w:id="18" w:author="Selvam Rengasami" w:date="2016-01-16T10:38:00Z">
        <w:r w:rsidR="00EB6255">
          <w:rPr>
            <w:rFonts w:ascii="Times New Roman" w:eastAsia="Times New Roman" w:hAnsi="Times New Roman" w:cs="Times New Roman"/>
            <w:sz w:val="20"/>
            <w:szCs w:val="20"/>
            <w:lang w:val="en-GB"/>
          </w:rPr>
          <w:t xml:space="preserve"> </w:t>
        </w:r>
      </w:ins>
      <w:ins w:id="19" w:author="Selvam Rengasami" w:date="2016-01-20T11:40:00Z">
        <w:r w:rsidR="00A601B6">
          <w:rPr>
            <w:rFonts w:ascii="Times New Roman" w:eastAsia="Times New Roman" w:hAnsi="Times New Roman" w:cs="Times New Roman"/>
            <w:sz w:val="20"/>
            <w:szCs w:val="20"/>
            <w:lang w:val="en-GB"/>
          </w:rPr>
          <w:t>The maximum TPDU</w:t>
        </w:r>
      </w:ins>
      <w:ins w:id="20" w:author="Selvam Rengasami" w:date="2016-01-16T10:38:00Z">
        <w:r w:rsidR="00EB6255">
          <w:rPr>
            <w:rFonts w:ascii="Times New Roman" w:eastAsia="Times New Roman" w:hAnsi="Times New Roman" w:cs="Times New Roman"/>
            <w:sz w:val="20"/>
            <w:szCs w:val="20"/>
            <w:lang w:val="en-GB"/>
          </w:rPr>
          <w:t xml:space="preserve"> size to be supported is 2048</w:t>
        </w:r>
      </w:ins>
      <w:ins w:id="21" w:author="Selvam Rengasami" w:date="2016-01-20T11:40:00Z">
        <w:r w:rsidR="00A601B6">
          <w:rPr>
            <w:rFonts w:ascii="Times New Roman" w:eastAsia="Times New Roman" w:hAnsi="Times New Roman" w:cs="Times New Roman"/>
            <w:sz w:val="20"/>
            <w:szCs w:val="20"/>
            <w:lang w:val="en-GB"/>
          </w:rPr>
          <w:t xml:space="preserve"> and is not negotiated</w:t>
        </w:r>
      </w:ins>
      <w:ins w:id="22" w:author="Selvam Rengasami" w:date="2016-01-16T10:38:00Z">
        <w:r w:rsidR="00EB6255">
          <w:rPr>
            <w:rFonts w:ascii="Times New Roman" w:eastAsia="Times New Roman" w:hAnsi="Times New Roman" w:cs="Times New Roman"/>
            <w:sz w:val="20"/>
            <w:szCs w:val="20"/>
            <w:lang w:val="en-GB"/>
          </w:rPr>
          <w:t>.</w:t>
        </w:r>
      </w:ins>
      <w:ins w:id="23" w:author="Selvam Rengasami" w:date="2016-01-16T14:43:00Z">
        <w:r w:rsidR="00FB5414">
          <w:rPr>
            <w:rFonts w:ascii="Times New Roman" w:eastAsia="Times New Roman" w:hAnsi="Times New Roman" w:cs="Times New Roman"/>
            <w:sz w:val="20"/>
            <w:szCs w:val="20"/>
            <w:lang w:val="en-GB"/>
          </w:rPr>
          <w:t xml:space="preserve">  Consequently, the segmentation and reassembly procedures associated with TPKT will not be used.</w:t>
        </w:r>
      </w:ins>
    </w:p>
    <w:p w14:paraId="02760807" w14:textId="77777777" w:rsidR="00A601B6" w:rsidRPr="00FB5414" w:rsidRDefault="00A601B6" w:rsidP="00A601B6">
      <w:pPr>
        <w:spacing w:after="180"/>
        <w:rPr>
          <w:ins w:id="24" w:author="Selvam Rengasami" w:date="2016-01-20T11:41:00Z"/>
          <w:rFonts w:ascii="Times New Roman" w:eastAsia="Times New Roman" w:hAnsi="Times New Roman" w:cs="Times New Roman"/>
          <w:sz w:val="20"/>
          <w:szCs w:val="20"/>
          <w:lang w:val="en-GB"/>
        </w:rPr>
      </w:pPr>
      <w:ins w:id="25" w:author="Selvam Rengasami" w:date="2016-01-20T11:41:00Z">
        <w:r>
          <w:rPr>
            <w:rFonts w:ascii="Times New Roman" w:eastAsia="Times New Roman" w:hAnsi="Times New Roman" w:cs="Times New Roman"/>
            <w:sz w:val="20"/>
            <w:szCs w:val="20"/>
            <w:lang w:val="en-GB"/>
          </w:rPr>
          <w:t>In case the TPKT connection establishment is not provided, based on agreement between the Operator and LEA, the TPDU header included in the TPKT payload (TPDU field defined in RFC 2126 [28]) may be omitted.</w:t>
        </w:r>
      </w:ins>
    </w:p>
    <w:p w14:paraId="67D51C0B" w14:textId="77777777" w:rsidR="00205E86" w:rsidRDefault="00205E86" w:rsidP="005D596A">
      <w:pPr>
        <w:rPr>
          <w:rFonts w:ascii="Times New Roman" w:eastAsia="Times New Roman" w:hAnsi="Times New Roman" w:cs="Times New Roman"/>
          <w:sz w:val="20"/>
          <w:szCs w:val="20"/>
          <w:highlight w:val="green"/>
          <w:lang w:val="en-GB"/>
        </w:rPr>
      </w:pPr>
    </w:p>
    <w:p w14:paraId="3CE35E83" w14:textId="77777777" w:rsidR="00F63E37" w:rsidRDefault="00F63E37" w:rsidP="00F63E37">
      <w:pPr>
        <w:rPr>
          <w:b/>
          <w:bCs/>
          <w:noProof/>
          <w:color w:val="0000FF"/>
          <w:sz w:val="28"/>
          <w:szCs w:val="28"/>
        </w:rPr>
      </w:pPr>
      <w:r w:rsidRPr="00957247">
        <w:rPr>
          <w:b/>
          <w:bCs/>
          <w:noProof/>
          <w:color w:val="0000FF"/>
          <w:sz w:val="28"/>
          <w:szCs w:val="28"/>
        </w:rPr>
        <w:t xml:space="preserve">*** </w:t>
      </w:r>
      <w:r>
        <w:rPr>
          <w:b/>
          <w:bCs/>
          <w:noProof/>
          <w:color w:val="0000FF"/>
          <w:sz w:val="28"/>
          <w:szCs w:val="28"/>
        </w:rPr>
        <w:t>THIRD</w:t>
      </w:r>
      <w:r w:rsidRPr="00957247">
        <w:rPr>
          <w:b/>
          <w:bCs/>
          <w:noProof/>
          <w:color w:val="0000FF"/>
          <w:sz w:val="28"/>
          <w:szCs w:val="28"/>
        </w:rPr>
        <w:t xml:space="preserve"> MODIFICATION ***</w:t>
      </w:r>
    </w:p>
    <w:p w14:paraId="6793788D" w14:textId="77777777" w:rsidR="00B25BD9" w:rsidRDefault="00B25BD9" w:rsidP="00205E86">
      <w:pPr>
        <w:rPr>
          <w:b/>
          <w:bCs/>
          <w:noProof/>
          <w:color w:val="0000FF"/>
          <w:sz w:val="28"/>
          <w:szCs w:val="28"/>
        </w:rPr>
      </w:pPr>
    </w:p>
    <w:p w14:paraId="27A78334" w14:textId="77777777" w:rsidR="00163AF4" w:rsidRPr="00163AF4" w:rsidRDefault="00163AF4" w:rsidP="00163AF4">
      <w:pPr>
        <w:keepNext/>
        <w:keepLines/>
        <w:spacing w:before="120" w:after="180"/>
        <w:ind w:left="1418" w:hanging="1418"/>
        <w:outlineLvl w:val="3"/>
        <w:rPr>
          <w:rFonts w:ascii="Arial" w:eastAsia="Times New Roman" w:hAnsi="Arial" w:cs="Times New Roman"/>
          <w:szCs w:val="20"/>
          <w:lang w:val="en-GB"/>
        </w:rPr>
      </w:pPr>
      <w:bookmarkStart w:id="26" w:name="_Toc437505512"/>
      <w:r w:rsidRPr="00163AF4">
        <w:rPr>
          <w:rFonts w:ascii="Arial" w:eastAsia="Times New Roman" w:hAnsi="Arial" w:cs="Times New Roman"/>
          <w:szCs w:val="20"/>
          <w:lang w:val="en-GB"/>
        </w:rPr>
        <w:t>G.3.1.1.0</w:t>
      </w:r>
      <w:r w:rsidRPr="00163AF4">
        <w:rPr>
          <w:rFonts w:ascii="Arial" w:eastAsia="Times New Roman" w:hAnsi="Arial" w:cs="Times New Roman"/>
          <w:szCs w:val="20"/>
          <w:lang w:val="en-GB"/>
        </w:rPr>
        <w:tab/>
        <w:t>Introduction</w:t>
      </w:r>
      <w:bookmarkEnd w:id="26"/>
    </w:p>
    <w:p w14:paraId="6061252D" w14:textId="677F58B4" w:rsidR="00163AF4" w:rsidRPr="00163AF4" w:rsidRDefault="00163AF4" w:rsidP="00163AF4">
      <w:pPr>
        <w:spacing w:after="180"/>
        <w:rPr>
          <w:rFonts w:ascii="Times New Roman" w:eastAsia="Times New Roman" w:hAnsi="Times New Roman" w:cs="Times New Roman"/>
          <w:sz w:val="20"/>
          <w:szCs w:val="20"/>
          <w:lang w:val="en-GB"/>
        </w:rPr>
      </w:pPr>
      <w:del w:id="27" w:author="Selvam Rengasami" w:date="2016-01-06T19:08:00Z">
        <w:r w:rsidRPr="00163AF4" w:rsidDel="00163AF4">
          <w:rPr>
            <w:rFonts w:ascii="Times New Roman" w:eastAsia="Times New Roman" w:hAnsi="Times New Roman" w:cs="Times New Roman"/>
            <w:sz w:val="20"/>
            <w:szCs w:val="20"/>
            <w:lang w:val="en-GB"/>
          </w:rPr>
          <w:delText xml:space="preserve">Either the MF or LEMF may initiate the TCP connection. </w:delText>
        </w:r>
      </w:del>
      <w:r w:rsidRPr="00163AF4">
        <w:rPr>
          <w:rFonts w:ascii="Times New Roman" w:eastAsia="Times New Roman" w:hAnsi="Times New Roman" w:cs="Times New Roman"/>
          <w:sz w:val="20"/>
          <w:szCs w:val="20"/>
          <w:lang w:val="en-GB"/>
        </w:rPr>
        <w:t xml:space="preserve">The </w:t>
      </w:r>
      <w:del w:id="28" w:author="Selvam Rengasami" w:date="2016-01-06T19:09:00Z">
        <w:r w:rsidRPr="00163AF4" w:rsidDel="00163AF4">
          <w:rPr>
            <w:rFonts w:ascii="Times New Roman" w:eastAsia="Times New Roman" w:hAnsi="Times New Roman" w:cs="Times New Roman"/>
            <w:sz w:val="20"/>
            <w:szCs w:val="20"/>
            <w:lang w:val="en-GB"/>
          </w:rPr>
          <w:delText xml:space="preserve">case when the </w:delText>
        </w:r>
      </w:del>
      <w:r w:rsidRPr="00163AF4">
        <w:rPr>
          <w:rFonts w:ascii="Times New Roman" w:eastAsia="Times New Roman" w:hAnsi="Times New Roman" w:cs="Times New Roman"/>
          <w:sz w:val="20"/>
          <w:szCs w:val="20"/>
          <w:lang w:val="en-GB"/>
        </w:rPr>
        <w:t xml:space="preserve">MF initiates the TCP connection </w:t>
      </w:r>
      <w:del w:id="29" w:author="Selvam Rengasami" w:date="2016-01-06T19:09:00Z">
        <w:r w:rsidRPr="00163AF4" w:rsidDel="00163AF4">
          <w:rPr>
            <w:rFonts w:ascii="Times New Roman" w:eastAsia="Times New Roman" w:hAnsi="Times New Roman" w:cs="Times New Roman"/>
            <w:sz w:val="20"/>
            <w:szCs w:val="20"/>
            <w:lang w:val="en-GB"/>
          </w:rPr>
          <w:delText xml:space="preserve">is </w:delText>
        </w:r>
      </w:del>
      <w:ins w:id="30" w:author="Selvam Rengasami" w:date="2016-01-06T19:09:00Z">
        <w:r>
          <w:rPr>
            <w:rFonts w:ascii="Times New Roman" w:eastAsia="Times New Roman" w:hAnsi="Times New Roman" w:cs="Times New Roman"/>
            <w:sz w:val="20"/>
            <w:szCs w:val="20"/>
            <w:lang w:val="en-GB"/>
          </w:rPr>
          <w:t>as</w:t>
        </w:r>
        <w:r w:rsidRPr="00163AF4">
          <w:rPr>
            <w:rFonts w:ascii="Times New Roman" w:eastAsia="Times New Roman" w:hAnsi="Times New Roman" w:cs="Times New Roman"/>
            <w:sz w:val="20"/>
            <w:szCs w:val="20"/>
            <w:lang w:val="en-GB"/>
          </w:rPr>
          <w:t xml:space="preserve"> </w:t>
        </w:r>
      </w:ins>
      <w:r w:rsidRPr="00163AF4">
        <w:rPr>
          <w:rFonts w:ascii="Times New Roman" w:eastAsia="Times New Roman" w:hAnsi="Times New Roman" w:cs="Times New Roman"/>
          <w:sz w:val="20"/>
          <w:szCs w:val="20"/>
          <w:lang w:val="en-GB"/>
        </w:rPr>
        <w:t>detailed in G.3.1.1.1.</w:t>
      </w:r>
    </w:p>
    <w:p w14:paraId="4EC64421" w14:textId="77777777" w:rsidR="005F6F1E" w:rsidRDefault="005F6F1E" w:rsidP="005F6F1E">
      <w:pPr>
        <w:rPr>
          <w:b/>
          <w:bCs/>
          <w:noProof/>
          <w:color w:val="0000FF"/>
          <w:sz w:val="28"/>
          <w:szCs w:val="28"/>
        </w:rPr>
      </w:pPr>
    </w:p>
    <w:p w14:paraId="149E1011" w14:textId="77777777" w:rsidR="00F63E37" w:rsidRDefault="00F63E37" w:rsidP="00F63E37">
      <w:pPr>
        <w:rPr>
          <w:b/>
          <w:bCs/>
          <w:noProof/>
          <w:color w:val="0000FF"/>
          <w:sz w:val="28"/>
          <w:szCs w:val="28"/>
        </w:rPr>
      </w:pPr>
      <w:r w:rsidRPr="00957247">
        <w:rPr>
          <w:b/>
          <w:bCs/>
          <w:noProof/>
          <w:color w:val="0000FF"/>
          <w:sz w:val="28"/>
          <w:szCs w:val="28"/>
        </w:rPr>
        <w:t xml:space="preserve">*** </w:t>
      </w:r>
      <w:r>
        <w:rPr>
          <w:b/>
          <w:bCs/>
          <w:noProof/>
          <w:color w:val="0000FF"/>
          <w:sz w:val="28"/>
          <w:szCs w:val="28"/>
        </w:rPr>
        <w:t>FOURTH</w:t>
      </w:r>
      <w:r w:rsidRPr="00957247">
        <w:rPr>
          <w:b/>
          <w:bCs/>
          <w:noProof/>
          <w:color w:val="0000FF"/>
          <w:sz w:val="28"/>
          <w:szCs w:val="28"/>
        </w:rPr>
        <w:t xml:space="preserve"> MODIFICATION ***</w:t>
      </w:r>
    </w:p>
    <w:p w14:paraId="22FAAB46" w14:textId="77777777" w:rsidR="000C02EC" w:rsidRDefault="000C02EC" w:rsidP="000C02EC">
      <w:pPr>
        <w:rPr>
          <w:b/>
          <w:bCs/>
          <w:noProof/>
          <w:color w:val="0000FF"/>
          <w:sz w:val="28"/>
          <w:szCs w:val="28"/>
        </w:rPr>
      </w:pPr>
    </w:p>
    <w:p w14:paraId="51B0F1E3" w14:textId="77777777" w:rsidR="005F6F1E" w:rsidRPr="005F6F1E" w:rsidRDefault="005F6F1E" w:rsidP="005F6F1E">
      <w:pPr>
        <w:keepNext/>
        <w:keepLines/>
        <w:spacing w:before="120" w:after="180"/>
        <w:ind w:left="1418" w:hanging="1418"/>
        <w:outlineLvl w:val="3"/>
        <w:rPr>
          <w:rFonts w:ascii="Arial" w:eastAsia="Times New Roman" w:hAnsi="Arial" w:cs="Times New Roman"/>
          <w:szCs w:val="20"/>
          <w:lang w:val="en-GB"/>
        </w:rPr>
      </w:pPr>
      <w:bookmarkStart w:id="31" w:name="_Toc437505513"/>
      <w:r w:rsidRPr="005F6F1E">
        <w:rPr>
          <w:rFonts w:ascii="Arial" w:eastAsia="Times New Roman" w:hAnsi="Arial" w:cs="Times New Roman"/>
          <w:szCs w:val="20"/>
          <w:lang w:val="en-GB"/>
        </w:rPr>
        <w:t>G.3.1.1.1</w:t>
      </w:r>
      <w:r w:rsidRPr="005F6F1E">
        <w:rPr>
          <w:rFonts w:ascii="Arial" w:eastAsia="Times New Roman" w:hAnsi="Arial" w:cs="Times New Roman"/>
          <w:szCs w:val="20"/>
          <w:lang w:val="en-GB"/>
        </w:rPr>
        <w:tab/>
        <w:t>Usage of TCP/IP when MF initiates TCP Connections</w:t>
      </w:r>
      <w:bookmarkEnd w:id="31"/>
    </w:p>
    <w:p w14:paraId="0C3C6E7E" w14:textId="77777777" w:rsidR="005F6F1E" w:rsidRPr="005F6F1E" w:rsidRDefault="005F6F1E" w:rsidP="005F6F1E">
      <w:pPr>
        <w:spacing w:after="180"/>
        <w:rPr>
          <w:rFonts w:ascii="Times New Roman" w:eastAsia="Times New Roman" w:hAnsi="Times New Roman" w:cs="Times New Roman"/>
          <w:sz w:val="20"/>
          <w:szCs w:val="20"/>
          <w:lang w:val="en-GB"/>
        </w:rPr>
      </w:pPr>
      <w:r w:rsidRPr="005F6F1E">
        <w:rPr>
          <w:rFonts w:ascii="Times New Roman" w:eastAsia="Times New Roman" w:hAnsi="Times New Roman" w:cs="Times New Roman"/>
          <w:sz w:val="20"/>
          <w:szCs w:val="20"/>
          <w:lang w:val="en-GB"/>
        </w:rPr>
        <w:t>The MF shall initiate TCP connections to the LEMF for the purpose of delivering CC. Once a TCP connection is established, the MF will send CC messages to the LEMF via TCP.</w:t>
      </w:r>
    </w:p>
    <w:p w14:paraId="05678B7A" w14:textId="15939ABF" w:rsidR="005F6F1E" w:rsidRPr="005F6F1E" w:rsidRDefault="005F6F1E" w:rsidP="005F6F1E">
      <w:pPr>
        <w:spacing w:after="180"/>
        <w:rPr>
          <w:rFonts w:ascii="Times New Roman" w:eastAsia="Times New Roman" w:hAnsi="Times New Roman" w:cs="Times New Roman"/>
          <w:sz w:val="20"/>
          <w:szCs w:val="20"/>
          <w:lang w:val="en-GB"/>
        </w:rPr>
      </w:pPr>
      <w:r w:rsidRPr="005F6F1E">
        <w:rPr>
          <w:rFonts w:ascii="Times New Roman" w:eastAsia="Times New Roman" w:hAnsi="Times New Roman" w:cs="Times New Roman"/>
          <w:sz w:val="20"/>
          <w:szCs w:val="20"/>
          <w:lang w:val="en-GB"/>
        </w:rPr>
        <w:lastRenderedPageBreak/>
        <w:t xml:space="preserve">CC messages shall be sent over TCP connections established specifically to deliver CC. A minimum of one TCP connection shall be established </w:t>
      </w:r>
      <w:del w:id="32" w:author="Selvam Rengasami" w:date="2016-01-16T15:05:00Z">
        <w:r w:rsidRPr="005F6F1E" w:rsidDel="005F6F1E">
          <w:rPr>
            <w:rFonts w:ascii="Times New Roman" w:eastAsia="Times New Roman" w:hAnsi="Times New Roman" w:cs="Times New Roman"/>
            <w:sz w:val="20"/>
            <w:szCs w:val="20"/>
            <w:lang w:val="en-GB"/>
          </w:rPr>
          <w:delText xml:space="preserve">per target </w:delText>
        </w:r>
      </w:del>
      <w:r w:rsidRPr="005F6F1E">
        <w:rPr>
          <w:rFonts w:ascii="Times New Roman" w:eastAsia="Times New Roman" w:hAnsi="Times New Roman" w:cs="Times New Roman"/>
          <w:sz w:val="20"/>
          <w:szCs w:val="20"/>
          <w:lang w:val="en-GB"/>
        </w:rPr>
        <w:t xml:space="preserve">per LEMF to deliver CC associated </w:t>
      </w:r>
      <w:del w:id="33" w:author="Selvam Rengasami" w:date="2016-01-16T15:05:00Z">
        <w:r w:rsidRPr="005F6F1E" w:rsidDel="005F6F1E">
          <w:rPr>
            <w:rFonts w:ascii="Times New Roman" w:eastAsia="Times New Roman" w:hAnsi="Times New Roman" w:cs="Times New Roman"/>
            <w:sz w:val="20"/>
            <w:szCs w:val="20"/>
            <w:lang w:val="en-GB"/>
          </w:rPr>
          <w:delText xml:space="preserve">only </w:delText>
        </w:r>
      </w:del>
      <w:r w:rsidRPr="005F6F1E">
        <w:rPr>
          <w:rFonts w:ascii="Times New Roman" w:eastAsia="Times New Roman" w:hAnsi="Times New Roman" w:cs="Times New Roman"/>
          <w:sz w:val="20"/>
          <w:szCs w:val="20"/>
          <w:lang w:val="en-GB"/>
        </w:rPr>
        <w:t xml:space="preserve">with </w:t>
      </w:r>
      <w:del w:id="34" w:author="Selvam Rengasami" w:date="2016-01-16T15:05:00Z">
        <w:r w:rsidRPr="005F6F1E" w:rsidDel="005F6F1E">
          <w:rPr>
            <w:rFonts w:ascii="Times New Roman" w:eastAsia="Times New Roman" w:hAnsi="Times New Roman" w:cs="Times New Roman"/>
            <w:sz w:val="20"/>
            <w:szCs w:val="20"/>
            <w:lang w:val="en-GB"/>
          </w:rPr>
          <w:delText xml:space="preserve">the </w:delText>
        </w:r>
      </w:del>
      <w:ins w:id="35" w:author="Selvam Rengasami" w:date="2016-01-16T15:05:00Z">
        <w:r>
          <w:rPr>
            <w:rFonts w:ascii="Times New Roman" w:eastAsia="Times New Roman" w:hAnsi="Times New Roman" w:cs="Times New Roman"/>
            <w:sz w:val="20"/>
            <w:szCs w:val="20"/>
            <w:lang w:val="en-GB"/>
          </w:rPr>
          <w:t>one or more</w:t>
        </w:r>
        <w:r w:rsidRPr="005F6F1E">
          <w:rPr>
            <w:rFonts w:ascii="Times New Roman" w:eastAsia="Times New Roman" w:hAnsi="Times New Roman" w:cs="Times New Roman"/>
            <w:sz w:val="20"/>
            <w:szCs w:val="20"/>
            <w:lang w:val="en-GB"/>
          </w:rPr>
          <w:t xml:space="preserve"> </w:t>
        </w:r>
      </w:ins>
      <w:r w:rsidRPr="005F6F1E">
        <w:rPr>
          <w:rFonts w:ascii="Times New Roman" w:eastAsia="Times New Roman" w:hAnsi="Times New Roman" w:cs="Times New Roman"/>
          <w:sz w:val="20"/>
          <w:szCs w:val="20"/>
          <w:lang w:val="en-GB"/>
        </w:rPr>
        <w:t>target</w:t>
      </w:r>
      <w:ins w:id="36" w:author="Selvam Rengasami" w:date="2016-01-16T15:05:00Z">
        <w:r>
          <w:rPr>
            <w:rFonts w:ascii="Times New Roman" w:eastAsia="Times New Roman" w:hAnsi="Times New Roman" w:cs="Times New Roman"/>
            <w:sz w:val="20"/>
            <w:szCs w:val="20"/>
            <w:lang w:val="en-GB"/>
          </w:rPr>
          <w:t>s</w:t>
        </w:r>
      </w:ins>
      <w:r w:rsidRPr="005F6F1E">
        <w:rPr>
          <w:rFonts w:ascii="Times New Roman" w:eastAsia="Times New Roman" w:hAnsi="Times New Roman" w:cs="Times New Roman"/>
          <w:sz w:val="20"/>
          <w:szCs w:val="20"/>
          <w:lang w:val="en-GB"/>
        </w:rPr>
        <w:t xml:space="preserve">. The MF initiates the establishment of TCP connections to the LEMF equipment designated by the LEA. </w:t>
      </w:r>
      <w:proofErr w:type="gramStart"/>
      <w:r w:rsidRPr="005F6F1E">
        <w:rPr>
          <w:rFonts w:ascii="Times New Roman" w:eastAsia="Times New Roman" w:hAnsi="Times New Roman" w:cs="Times New Roman"/>
          <w:sz w:val="20"/>
          <w:szCs w:val="20"/>
          <w:lang w:val="en-GB"/>
        </w:rPr>
        <w:t>Optionally,</w:t>
      </w:r>
      <w:proofErr w:type="gramEnd"/>
      <w:r w:rsidRPr="005F6F1E">
        <w:rPr>
          <w:rFonts w:ascii="Times New Roman" w:eastAsia="Times New Roman" w:hAnsi="Times New Roman" w:cs="Times New Roman"/>
          <w:sz w:val="20"/>
          <w:szCs w:val="20"/>
          <w:lang w:val="en-GB"/>
        </w:rPr>
        <w:t xml:space="preserve"> the MF may use more than one TCP connection </w:t>
      </w:r>
      <w:del w:id="37" w:author="Selvam Rengasami" w:date="2016-01-16T15:06:00Z">
        <w:r w:rsidRPr="005F6F1E" w:rsidDel="005F6F1E">
          <w:rPr>
            <w:rFonts w:ascii="Times New Roman" w:eastAsia="Times New Roman" w:hAnsi="Times New Roman" w:cs="Times New Roman"/>
            <w:sz w:val="20"/>
            <w:szCs w:val="20"/>
            <w:lang w:val="en-GB"/>
          </w:rPr>
          <w:delText xml:space="preserve">per target </w:delText>
        </w:r>
      </w:del>
      <w:r w:rsidRPr="005F6F1E">
        <w:rPr>
          <w:rFonts w:ascii="Times New Roman" w:eastAsia="Times New Roman" w:hAnsi="Times New Roman" w:cs="Times New Roman"/>
          <w:sz w:val="20"/>
          <w:szCs w:val="20"/>
          <w:lang w:val="en-GB"/>
        </w:rPr>
        <w:t xml:space="preserve">per LEMF for the purpose of delivering CC associated with the target to minimize the effects of congestion or facility failures. For example, if more than one TCP connection is used, CC messages may be uniformly distributed across the connections. If delays are detected on one TCP connection, the MF could begin to transmit more messages on the other TCP connections. The number of TCP connections supported to the LEMF </w:t>
      </w:r>
      <w:del w:id="38" w:author="Selvam Rengasami" w:date="2016-01-16T15:06:00Z">
        <w:r w:rsidRPr="005F6F1E" w:rsidDel="005F6F1E">
          <w:rPr>
            <w:rFonts w:ascii="Times New Roman" w:eastAsia="Times New Roman" w:hAnsi="Times New Roman" w:cs="Times New Roman"/>
            <w:sz w:val="20"/>
            <w:szCs w:val="20"/>
            <w:lang w:val="en-GB"/>
          </w:rPr>
          <w:delText xml:space="preserve">per target </w:delText>
        </w:r>
      </w:del>
      <w:r w:rsidRPr="005F6F1E">
        <w:rPr>
          <w:rFonts w:ascii="Times New Roman" w:eastAsia="Times New Roman" w:hAnsi="Times New Roman" w:cs="Times New Roman"/>
          <w:sz w:val="20"/>
          <w:szCs w:val="20"/>
          <w:lang w:val="en-GB"/>
        </w:rPr>
        <w:t>shall be less than or equal to the provisioned maximum number of such connections.</w:t>
      </w:r>
    </w:p>
    <w:p w14:paraId="39912814" w14:textId="22914D77" w:rsidR="005F6F1E" w:rsidRDefault="005F6F1E" w:rsidP="005F6F1E">
      <w:pPr>
        <w:spacing w:after="180"/>
        <w:rPr>
          <w:ins w:id="39" w:author="Selvam Rengasami" w:date="2016-01-16T15:09:00Z"/>
          <w:rFonts w:ascii="Times New Roman" w:eastAsia="Times New Roman" w:hAnsi="Times New Roman" w:cs="Times New Roman"/>
          <w:sz w:val="20"/>
          <w:szCs w:val="20"/>
          <w:lang w:val="en-GB"/>
        </w:rPr>
      </w:pPr>
      <w:ins w:id="40" w:author="Selvam Rengasami" w:date="2016-01-16T15:06:00Z">
        <w:r>
          <w:rPr>
            <w:rFonts w:ascii="Times New Roman" w:eastAsia="Times New Roman" w:hAnsi="Times New Roman" w:cs="Times New Roman"/>
            <w:sz w:val="20"/>
            <w:szCs w:val="20"/>
            <w:lang w:val="en-GB"/>
          </w:rPr>
          <w:t xml:space="preserve">If delivery of CC for </w:t>
        </w:r>
      </w:ins>
      <w:ins w:id="41" w:author="Selvam Rengasami" w:date="2016-01-16T15:08:00Z">
        <w:r>
          <w:rPr>
            <w:rFonts w:ascii="Times New Roman" w:eastAsia="Times New Roman" w:hAnsi="Times New Roman" w:cs="Times New Roman"/>
            <w:sz w:val="20"/>
            <w:szCs w:val="20"/>
            <w:lang w:val="en-GB"/>
          </w:rPr>
          <w:t>only a single</w:t>
        </w:r>
      </w:ins>
      <w:ins w:id="42" w:author="Selvam Rengasami" w:date="2016-01-16T15:06:00Z">
        <w:r>
          <w:rPr>
            <w:rFonts w:ascii="Times New Roman" w:eastAsia="Times New Roman" w:hAnsi="Times New Roman" w:cs="Times New Roman"/>
            <w:sz w:val="20"/>
            <w:szCs w:val="20"/>
            <w:lang w:val="en-GB"/>
          </w:rPr>
          <w:t xml:space="preserve"> target </w:t>
        </w:r>
      </w:ins>
      <w:ins w:id="43" w:author="Selvam Rengasami" w:date="2016-01-16T15:08:00Z">
        <w:r>
          <w:rPr>
            <w:rFonts w:ascii="Times New Roman" w:eastAsia="Times New Roman" w:hAnsi="Times New Roman" w:cs="Times New Roman"/>
            <w:sz w:val="20"/>
            <w:szCs w:val="20"/>
            <w:lang w:val="en-GB"/>
          </w:rPr>
          <w:t>is supported per</w:t>
        </w:r>
      </w:ins>
      <w:ins w:id="44" w:author="Selvam Rengasami" w:date="2016-01-16T15:06:00Z">
        <w:r>
          <w:rPr>
            <w:rFonts w:ascii="Times New Roman" w:eastAsia="Times New Roman" w:hAnsi="Times New Roman" w:cs="Times New Roman"/>
            <w:sz w:val="20"/>
            <w:szCs w:val="20"/>
            <w:lang w:val="en-GB"/>
          </w:rPr>
          <w:t xml:space="preserve"> TCP connection, then </w:t>
        </w:r>
        <w:proofErr w:type="gramStart"/>
        <w:r>
          <w:rPr>
            <w:rFonts w:ascii="Times New Roman" w:eastAsia="Times New Roman" w:hAnsi="Times New Roman" w:cs="Times New Roman"/>
            <w:sz w:val="20"/>
            <w:szCs w:val="20"/>
            <w:lang w:val="en-GB"/>
          </w:rPr>
          <w:t>a</w:t>
        </w:r>
      </w:ins>
      <w:proofErr w:type="gramEnd"/>
      <w:del w:id="45" w:author="Selvam Rengasami" w:date="2016-01-16T15:07:00Z">
        <w:r w:rsidRPr="005F6F1E" w:rsidDel="005F6F1E">
          <w:rPr>
            <w:rFonts w:ascii="Times New Roman" w:eastAsia="Times New Roman" w:hAnsi="Times New Roman" w:cs="Times New Roman"/>
            <w:sz w:val="20"/>
            <w:szCs w:val="20"/>
            <w:lang w:val="en-GB"/>
          </w:rPr>
          <w:delText>A</w:delText>
        </w:r>
      </w:del>
      <w:r w:rsidRPr="005F6F1E">
        <w:rPr>
          <w:rFonts w:ascii="Times New Roman" w:eastAsia="Times New Roman" w:hAnsi="Times New Roman" w:cs="Times New Roman"/>
          <w:sz w:val="20"/>
          <w:szCs w:val="20"/>
          <w:lang w:val="en-GB"/>
        </w:rPr>
        <w:t xml:space="preserve">fter the TCP connection establishment procedure, the MF shall send the </w:t>
      </w:r>
      <w:proofErr w:type="spellStart"/>
      <w:r w:rsidRPr="005F6F1E">
        <w:rPr>
          <w:rFonts w:ascii="Times New Roman" w:eastAsia="Times New Roman" w:hAnsi="Times New Roman" w:cs="Times New Roman"/>
          <w:sz w:val="20"/>
          <w:szCs w:val="20"/>
          <w:lang w:val="en-GB"/>
        </w:rPr>
        <w:t>connectionStatus</w:t>
      </w:r>
      <w:proofErr w:type="spellEnd"/>
      <w:r w:rsidRPr="005F6F1E">
        <w:rPr>
          <w:rFonts w:ascii="Times New Roman" w:eastAsia="Times New Roman" w:hAnsi="Times New Roman" w:cs="Times New Roman"/>
          <w:sz w:val="20"/>
          <w:szCs w:val="20"/>
          <w:lang w:val="en-GB"/>
        </w:rPr>
        <w:t xml:space="preserve"> message including the </w:t>
      </w:r>
      <w:proofErr w:type="spellStart"/>
      <w:r w:rsidRPr="005F6F1E">
        <w:rPr>
          <w:rFonts w:ascii="Times New Roman" w:eastAsia="Times New Roman" w:hAnsi="Times New Roman" w:cs="Times New Roman"/>
          <w:sz w:val="20"/>
          <w:szCs w:val="20"/>
          <w:lang w:val="en-GB"/>
        </w:rPr>
        <w:t>lawfulInterceptionIdentifier</w:t>
      </w:r>
      <w:proofErr w:type="spellEnd"/>
      <w:r w:rsidRPr="005F6F1E">
        <w:rPr>
          <w:rFonts w:ascii="Times New Roman" w:eastAsia="Times New Roman" w:hAnsi="Times New Roman" w:cs="Times New Roman"/>
          <w:sz w:val="20"/>
          <w:szCs w:val="20"/>
          <w:lang w:val="en-GB"/>
        </w:rPr>
        <w:t xml:space="preserve"> parameter to the LEMF. The delivery of the lawful interception identifier to the LEMF after the TCP connection establishment procedure will assist the LEMF in correlating the TCP connection, established for delivering content of communication, with a particular surveillance and the target.</w:t>
      </w:r>
    </w:p>
    <w:p w14:paraId="3A20B167" w14:textId="21AC4103" w:rsidR="005F6F1E" w:rsidRPr="005F6F1E" w:rsidRDefault="005F6F1E" w:rsidP="005F6F1E">
      <w:pPr>
        <w:spacing w:after="180"/>
        <w:rPr>
          <w:rFonts w:ascii="Times New Roman" w:eastAsia="Times New Roman" w:hAnsi="Times New Roman" w:cs="Times New Roman"/>
          <w:sz w:val="20"/>
          <w:szCs w:val="20"/>
          <w:lang w:val="en-GB"/>
        </w:rPr>
      </w:pPr>
      <w:ins w:id="46" w:author="Selvam Rengasami" w:date="2016-01-16T15:09:00Z">
        <w:r>
          <w:rPr>
            <w:rFonts w:ascii="Times New Roman" w:eastAsia="Times New Roman" w:hAnsi="Times New Roman" w:cs="Times New Roman"/>
            <w:sz w:val="20"/>
            <w:szCs w:val="20"/>
            <w:lang w:val="en-GB"/>
          </w:rPr>
          <w:t xml:space="preserve">If delivery of CC for multiple targets </w:t>
        </w:r>
      </w:ins>
      <w:ins w:id="47" w:author="Selvam Rengasami" w:date="2016-01-19T10:03:00Z">
        <w:r w:rsidR="00DD6CBC">
          <w:rPr>
            <w:rFonts w:ascii="Times New Roman" w:eastAsia="Times New Roman" w:hAnsi="Times New Roman" w:cs="Times New Roman"/>
            <w:sz w:val="20"/>
            <w:szCs w:val="20"/>
            <w:lang w:val="en-GB"/>
          </w:rPr>
          <w:t>is</w:t>
        </w:r>
      </w:ins>
      <w:ins w:id="48" w:author="Selvam Rengasami" w:date="2016-01-16T15:09:00Z">
        <w:r>
          <w:rPr>
            <w:rFonts w:ascii="Times New Roman" w:eastAsia="Times New Roman" w:hAnsi="Times New Roman" w:cs="Times New Roman"/>
            <w:sz w:val="20"/>
            <w:szCs w:val="20"/>
            <w:lang w:val="en-GB"/>
          </w:rPr>
          <w:t xml:space="preserve"> supported per TCP connection, then the </w:t>
        </w:r>
        <w:proofErr w:type="spellStart"/>
        <w:r>
          <w:rPr>
            <w:rFonts w:ascii="Times New Roman" w:eastAsia="Times New Roman" w:hAnsi="Times New Roman" w:cs="Times New Roman"/>
            <w:sz w:val="20"/>
            <w:szCs w:val="20"/>
            <w:lang w:val="en-GB"/>
          </w:rPr>
          <w:t>connectionStatus</w:t>
        </w:r>
        <w:proofErr w:type="spellEnd"/>
        <w:r>
          <w:rPr>
            <w:rFonts w:ascii="Times New Roman" w:eastAsia="Times New Roman" w:hAnsi="Times New Roman" w:cs="Times New Roman"/>
            <w:sz w:val="20"/>
            <w:szCs w:val="20"/>
            <w:lang w:val="en-GB"/>
          </w:rPr>
          <w:t xml:space="preserve"> message including a </w:t>
        </w:r>
      </w:ins>
      <w:proofErr w:type="spellStart"/>
      <w:ins w:id="49" w:author="Selvam Rengasami" w:date="2016-01-16T15:10:00Z">
        <w:r w:rsidRPr="005F6F1E">
          <w:rPr>
            <w:rFonts w:ascii="Times New Roman" w:eastAsia="Times New Roman" w:hAnsi="Times New Roman" w:cs="Times New Roman"/>
            <w:sz w:val="20"/>
            <w:szCs w:val="20"/>
            <w:lang w:val="en-GB"/>
          </w:rPr>
          <w:t>lawfulInterceptionIdentifier</w:t>
        </w:r>
        <w:proofErr w:type="spellEnd"/>
        <w:r w:rsidRPr="005F6F1E">
          <w:rPr>
            <w:rFonts w:ascii="Times New Roman" w:eastAsia="Times New Roman" w:hAnsi="Times New Roman" w:cs="Times New Roman"/>
            <w:sz w:val="20"/>
            <w:szCs w:val="20"/>
            <w:lang w:val="en-GB"/>
          </w:rPr>
          <w:t xml:space="preserve"> parameter</w:t>
        </w:r>
        <w:r>
          <w:rPr>
            <w:rFonts w:ascii="Times New Roman" w:eastAsia="Times New Roman" w:hAnsi="Times New Roman" w:cs="Times New Roman"/>
            <w:sz w:val="20"/>
            <w:szCs w:val="20"/>
            <w:lang w:val="en-GB"/>
          </w:rPr>
          <w:t xml:space="preserve"> is not sent to the LEMF.  Moreover, in this case, the ULIC v1 parameter shall include the </w:t>
        </w:r>
      </w:ins>
      <w:ins w:id="50" w:author="Selvam Rengasami" w:date="2016-01-16T15:11:00Z">
        <w:r w:rsidRPr="005F6F1E">
          <w:rPr>
            <w:rFonts w:ascii="Times New Roman" w:eastAsia="Times New Roman" w:hAnsi="Times New Roman" w:cs="Times New Roman"/>
            <w:sz w:val="20"/>
            <w:szCs w:val="20"/>
            <w:lang w:val="en-GB"/>
          </w:rPr>
          <w:t>lawful</w:t>
        </w:r>
        <w:r>
          <w:rPr>
            <w:rFonts w:ascii="Times New Roman" w:eastAsia="Times New Roman" w:hAnsi="Times New Roman" w:cs="Times New Roman"/>
            <w:sz w:val="20"/>
            <w:szCs w:val="20"/>
            <w:lang w:val="en-GB"/>
          </w:rPr>
          <w:t xml:space="preserve"> i</w:t>
        </w:r>
        <w:r w:rsidRPr="005F6F1E">
          <w:rPr>
            <w:rFonts w:ascii="Times New Roman" w:eastAsia="Times New Roman" w:hAnsi="Times New Roman" w:cs="Times New Roman"/>
            <w:sz w:val="20"/>
            <w:szCs w:val="20"/>
            <w:lang w:val="en-GB"/>
          </w:rPr>
          <w:t>nterception</w:t>
        </w:r>
      </w:ins>
      <w:ins w:id="51" w:author="Selvam Rengasami" w:date="2016-01-16T15:12:00Z">
        <w:r>
          <w:rPr>
            <w:rFonts w:ascii="Times New Roman" w:eastAsia="Times New Roman" w:hAnsi="Times New Roman" w:cs="Times New Roman"/>
            <w:sz w:val="20"/>
            <w:szCs w:val="20"/>
            <w:lang w:val="en-GB"/>
          </w:rPr>
          <w:t xml:space="preserve"> </w:t>
        </w:r>
      </w:ins>
      <w:ins w:id="52" w:author="Selvam Rengasami" w:date="2016-01-16T15:11:00Z">
        <w:r>
          <w:rPr>
            <w:rFonts w:ascii="Times New Roman" w:eastAsia="Times New Roman" w:hAnsi="Times New Roman" w:cs="Times New Roman"/>
            <w:sz w:val="20"/>
            <w:szCs w:val="20"/>
            <w:lang w:val="en-GB"/>
          </w:rPr>
          <w:t>i</w:t>
        </w:r>
        <w:r w:rsidRPr="005F6F1E">
          <w:rPr>
            <w:rFonts w:ascii="Times New Roman" w:eastAsia="Times New Roman" w:hAnsi="Times New Roman" w:cs="Times New Roman"/>
            <w:sz w:val="20"/>
            <w:szCs w:val="20"/>
            <w:lang w:val="en-GB"/>
          </w:rPr>
          <w:t xml:space="preserve">dentifier </w:t>
        </w:r>
      </w:ins>
      <w:ins w:id="53" w:author="Selvam Rengasami" w:date="2016-01-16T15:12:00Z">
        <w:r>
          <w:rPr>
            <w:rFonts w:ascii="Times New Roman" w:eastAsia="Times New Roman" w:hAnsi="Times New Roman" w:cs="Times New Roman"/>
            <w:sz w:val="20"/>
            <w:szCs w:val="20"/>
            <w:lang w:val="en-GB"/>
          </w:rPr>
          <w:t>(LIID).</w:t>
        </w:r>
      </w:ins>
    </w:p>
    <w:p w14:paraId="70FD1EBD" w14:textId="77777777" w:rsidR="005F6F1E" w:rsidRDefault="005F6F1E" w:rsidP="000C02EC">
      <w:pPr>
        <w:rPr>
          <w:b/>
          <w:bCs/>
          <w:noProof/>
          <w:color w:val="0000FF"/>
          <w:sz w:val="28"/>
          <w:szCs w:val="28"/>
        </w:rPr>
      </w:pPr>
    </w:p>
    <w:p w14:paraId="07D42A3C" w14:textId="77777777" w:rsidR="00F63E37" w:rsidRDefault="00F63E37" w:rsidP="00F63E37">
      <w:pPr>
        <w:rPr>
          <w:b/>
          <w:bCs/>
          <w:noProof/>
          <w:color w:val="0000FF"/>
          <w:sz w:val="28"/>
          <w:szCs w:val="28"/>
        </w:rPr>
      </w:pPr>
      <w:r w:rsidRPr="00957247">
        <w:rPr>
          <w:b/>
          <w:bCs/>
          <w:noProof/>
          <w:color w:val="0000FF"/>
          <w:sz w:val="28"/>
          <w:szCs w:val="28"/>
        </w:rPr>
        <w:t xml:space="preserve">*** </w:t>
      </w:r>
      <w:r>
        <w:rPr>
          <w:b/>
          <w:bCs/>
          <w:noProof/>
          <w:color w:val="0000FF"/>
          <w:sz w:val="28"/>
          <w:szCs w:val="28"/>
        </w:rPr>
        <w:t>FIFTH</w:t>
      </w:r>
      <w:r w:rsidRPr="00957247">
        <w:rPr>
          <w:b/>
          <w:bCs/>
          <w:noProof/>
          <w:color w:val="0000FF"/>
          <w:sz w:val="28"/>
          <w:szCs w:val="28"/>
        </w:rPr>
        <w:t xml:space="preserve"> MODIFICATION ***</w:t>
      </w:r>
    </w:p>
    <w:p w14:paraId="55331CA7" w14:textId="77777777" w:rsidR="00163AF4" w:rsidRDefault="00163AF4" w:rsidP="00205E86">
      <w:pPr>
        <w:rPr>
          <w:b/>
          <w:bCs/>
          <w:noProof/>
          <w:color w:val="0000FF"/>
          <w:sz w:val="28"/>
          <w:szCs w:val="28"/>
        </w:rPr>
      </w:pPr>
    </w:p>
    <w:p w14:paraId="03F4067C" w14:textId="77777777" w:rsidR="008457AC" w:rsidRPr="008457AC" w:rsidRDefault="008457AC" w:rsidP="008457AC">
      <w:pPr>
        <w:keepNext/>
        <w:keepLines/>
        <w:spacing w:before="120" w:after="180"/>
        <w:ind w:left="1418" w:hanging="1418"/>
        <w:outlineLvl w:val="3"/>
        <w:rPr>
          <w:rFonts w:ascii="Arial" w:eastAsia="Times New Roman" w:hAnsi="Arial" w:cs="Times New Roman"/>
          <w:szCs w:val="20"/>
          <w:lang w:val="en-GB"/>
        </w:rPr>
      </w:pPr>
      <w:bookmarkStart w:id="54" w:name="_Toc437505514"/>
      <w:r w:rsidRPr="008457AC">
        <w:rPr>
          <w:rFonts w:ascii="Arial" w:eastAsia="Times New Roman" w:hAnsi="Arial" w:cs="Times New Roman"/>
          <w:szCs w:val="20"/>
          <w:lang w:val="en-GB"/>
        </w:rPr>
        <w:t>G.3.1.1.2</w:t>
      </w:r>
      <w:r w:rsidRPr="008457AC">
        <w:rPr>
          <w:rFonts w:ascii="Arial" w:eastAsia="Times New Roman" w:hAnsi="Arial" w:cs="Times New Roman"/>
          <w:szCs w:val="20"/>
          <w:lang w:val="en-GB"/>
        </w:rPr>
        <w:tab/>
        <w:t>Use of TPKT</w:t>
      </w:r>
      <w:bookmarkEnd w:id="54"/>
    </w:p>
    <w:p w14:paraId="43A98116" w14:textId="77777777" w:rsidR="008457AC" w:rsidRPr="008457AC" w:rsidRDefault="008457AC" w:rsidP="008457AC">
      <w:pPr>
        <w:spacing w:after="180"/>
        <w:rPr>
          <w:rFonts w:ascii="Times New Roman" w:eastAsia="Times New Roman" w:hAnsi="Times New Roman" w:cs="Times New Roman"/>
          <w:sz w:val="20"/>
          <w:szCs w:val="20"/>
          <w:lang w:val="en-GB"/>
        </w:rPr>
      </w:pPr>
      <w:r w:rsidRPr="008457AC">
        <w:rPr>
          <w:rFonts w:ascii="Times New Roman" w:eastAsia="Times New Roman" w:hAnsi="Times New Roman" w:cs="Times New Roman"/>
          <w:sz w:val="20"/>
          <w:szCs w:val="20"/>
          <w:lang w:val="en-GB"/>
        </w:rPr>
        <w:t>TCP is a stream-based protocol and has no inherent message delineation capability.</w:t>
      </w:r>
    </w:p>
    <w:p w14:paraId="58CA121E" w14:textId="77777777" w:rsidR="008457AC" w:rsidRPr="008457AC" w:rsidRDefault="008457AC" w:rsidP="008457AC">
      <w:pPr>
        <w:spacing w:after="180"/>
        <w:rPr>
          <w:rFonts w:ascii="Times New Roman" w:eastAsia="Times New Roman" w:hAnsi="Times New Roman" w:cs="Times New Roman"/>
          <w:sz w:val="20"/>
          <w:szCs w:val="20"/>
          <w:lang w:val="en-GB"/>
        </w:rPr>
      </w:pPr>
      <w:r w:rsidRPr="008457AC">
        <w:rPr>
          <w:rFonts w:ascii="Times New Roman" w:eastAsia="Times New Roman" w:hAnsi="Times New Roman" w:cs="Times New Roman"/>
          <w:sz w:val="20"/>
          <w:szCs w:val="20"/>
          <w:lang w:val="en-GB"/>
        </w:rPr>
        <w:t xml:space="preserve">Since the upper-layer protocols are not self-describing, ITOT, also referred to as TPKT, as defined in RFC 1006 [27] and later updated by RFC 2126 [28] is used to encapsulate the CC and </w:t>
      </w:r>
      <w:proofErr w:type="spellStart"/>
      <w:r w:rsidRPr="008457AC">
        <w:rPr>
          <w:rFonts w:ascii="Times New Roman" w:eastAsia="Times New Roman" w:hAnsi="Times New Roman" w:cs="Times New Roman"/>
          <w:sz w:val="20"/>
          <w:szCs w:val="20"/>
          <w:lang w:val="en-GB"/>
        </w:rPr>
        <w:t>connectionStatus</w:t>
      </w:r>
      <w:proofErr w:type="spellEnd"/>
      <w:r w:rsidRPr="008457AC">
        <w:rPr>
          <w:rFonts w:ascii="Times New Roman" w:eastAsia="Times New Roman" w:hAnsi="Times New Roman" w:cs="Times New Roman"/>
          <w:sz w:val="20"/>
          <w:szCs w:val="20"/>
          <w:lang w:val="en-GB"/>
        </w:rPr>
        <w:t xml:space="preserve"> messages before handing them off to TCP.</w:t>
      </w:r>
    </w:p>
    <w:p w14:paraId="5B25DCAB" w14:textId="0AB4C6BA" w:rsidR="008457AC" w:rsidRDefault="008457AC" w:rsidP="008457AC">
      <w:pPr>
        <w:spacing w:after="180"/>
        <w:rPr>
          <w:ins w:id="55" w:author="Selvam Rengasami" w:date="2016-01-20T11:43:00Z"/>
          <w:rFonts w:ascii="Times New Roman" w:eastAsia="Times New Roman" w:hAnsi="Times New Roman" w:cs="Times New Roman"/>
          <w:sz w:val="20"/>
          <w:szCs w:val="20"/>
          <w:lang w:val="en-GB"/>
        </w:rPr>
      </w:pPr>
      <w:r w:rsidRPr="008457AC">
        <w:rPr>
          <w:rFonts w:ascii="Times New Roman" w:eastAsia="Times New Roman" w:hAnsi="Times New Roman" w:cs="Times New Roman"/>
          <w:sz w:val="20"/>
          <w:szCs w:val="20"/>
          <w:lang w:val="en-GB"/>
        </w:rPr>
        <w:t xml:space="preserve">Therefore, TPKT shall be required and used in the transport stack of the CC delivery interface (e.g. CC messages/TPKT/TCP/IP). </w:t>
      </w:r>
      <w:ins w:id="56" w:author="Selvam Rengasami" w:date="2016-01-16T14:44:00Z">
        <w:r w:rsidR="00FB5414">
          <w:rPr>
            <w:rFonts w:ascii="Times New Roman" w:eastAsia="Times New Roman" w:hAnsi="Times New Roman" w:cs="Times New Roman"/>
            <w:sz w:val="20"/>
            <w:szCs w:val="20"/>
            <w:lang w:val="en-GB"/>
          </w:rPr>
          <w:t>Only p</w:t>
        </w:r>
      </w:ins>
      <w:del w:id="57" w:author="Selvam Rengasami" w:date="2016-01-16T14:44:00Z">
        <w:r w:rsidRPr="008457AC" w:rsidDel="00FB5414">
          <w:rPr>
            <w:rFonts w:ascii="Times New Roman" w:eastAsia="Times New Roman" w:hAnsi="Times New Roman" w:cs="Times New Roman"/>
            <w:sz w:val="20"/>
            <w:szCs w:val="20"/>
            <w:lang w:val="en-GB"/>
          </w:rPr>
          <w:delText>P</w:delText>
        </w:r>
      </w:del>
      <w:r w:rsidRPr="008457AC">
        <w:rPr>
          <w:rFonts w:ascii="Times New Roman" w:eastAsia="Times New Roman" w:hAnsi="Times New Roman" w:cs="Times New Roman"/>
          <w:sz w:val="20"/>
          <w:szCs w:val="20"/>
          <w:lang w:val="en-GB"/>
        </w:rPr>
        <w:t>rotocol class 0 defined in RFC 2126 [28] shall be supported.</w:t>
      </w:r>
      <w:r>
        <w:rPr>
          <w:rFonts w:ascii="Times New Roman" w:eastAsia="Times New Roman" w:hAnsi="Times New Roman" w:cs="Times New Roman"/>
          <w:sz w:val="20"/>
          <w:szCs w:val="20"/>
          <w:lang w:val="en-GB"/>
        </w:rPr>
        <w:t xml:space="preserve"> </w:t>
      </w:r>
      <w:ins w:id="58" w:author="Selvam Rengasami" w:date="2016-01-16T10:30:00Z">
        <w:r>
          <w:rPr>
            <w:rFonts w:ascii="Times New Roman" w:eastAsia="Times New Roman" w:hAnsi="Times New Roman" w:cs="Times New Roman"/>
            <w:sz w:val="20"/>
            <w:szCs w:val="20"/>
            <w:lang w:val="en-GB"/>
          </w:rPr>
          <w:t xml:space="preserve">However, the TPKT connection establishment </w:t>
        </w:r>
      </w:ins>
      <w:ins w:id="59" w:author="Selvam Rengasami" w:date="2016-01-20T11:42:00Z">
        <w:r w:rsidR="00A601B6">
          <w:rPr>
            <w:rFonts w:ascii="Times New Roman" w:eastAsia="Times New Roman" w:hAnsi="Times New Roman" w:cs="Times New Roman"/>
            <w:sz w:val="20"/>
            <w:szCs w:val="20"/>
            <w:lang w:val="en-GB"/>
          </w:rPr>
          <w:t xml:space="preserve">and </w:t>
        </w:r>
      </w:ins>
      <w:ins w:id="60" w:author="Selvam Rengasami" w:date="2016-01-16T10:30:00Z">
        <w:r>
          <w:rPr>
            <w:rFonts w:ascii="Times New Roman" w:eastAsia="Times New Roman" w:hAnsi="Times New Roman" w:cs="Times New Roman"/>
            <w:sz w:val="20"/>
            <w:szCs w:val="20"/>
            <w:lang w:val="en-GB"/>
          </w:rPr>
          <w:t>negotiation mechanism</w:t>
        </w:r>
      </w:ins>
      <w:ins w:id="61" w:author="Selvam Rengasami" w:date="2016-01-20T11:42:00Z">
        <w:r w:rsidR="00A601B6">
          <w:rPr>
            <w:rFonts w:ascii="Times New Roman" w:eastAsia="Times New Roman" w:hAnsi="Times New Roman" w:cs="Times New Roman"/>
            <w:sz w:val="20"/>
            <w:szCs w:val="20"/>
            <w:lang w:val="en-GB"/>
          </w:rPr>
          <w:t>s</w:t>
        </w:r>
      </w:ins>
      <w:ins w:id="62" w:author="Selvam Rengasami" w:date="2016-01-16T10:30:00Z">
        <w:r>
          <w:rPr>
            <w:rFonts w:ascii="Times New Roman" w:eastAsia="Times New Roman" w:hAnsi="Times New Roman" w:cs="Times New Roman"/>
            <w:sz w:val="20"/>
            <w:szCs w:val="20"/>
            <w:lang w:val="en-GB"/>
          </w:rPr>
          <w:t xml:space="preserve"> </w:t>
        </w:r>
      </w:ins>
      <w:ins w:id="63" w:author="Selvam Rengasami" w:date="2016-01-20T11:42:00Z">
        <w:r w:rsidR="00A601B6">
          <w:rPr>
            <w:rFonts w:ascii="Times New Roman" w:eastAsia="Times New Roman" w:hAnsi="Times New Roman" w:cs="Times New Roman"/>
            <w:sz w:val="20"/>
            <w:szCs w:val="20"/>
            <w:lang w:val="en-GB"/>
          </w:rPr>
          <w:t>are</w:t>
        </w:r>
      </w:ins>
      <w:ins w:id="64" w:author="Selvam Rengasami" w:date="2016-01-16T10:30:00Z">
        <w:r>
          <w:rPr>
            <w:rFonts w:ascii="Times New Roman" w:eastAsia="Times New Roman" w:hAnsi="Times New Roman" w:cs="Times New Roman"/>
            <w:sz w:val="20"/>
            <w:szCs w:val="20"/>
            <w:lang w:val="en-GB"/>
          </w:rPr>
          <w:t xml:space="preserve"> not required.</w:t>
        </w:r>
      </w:ins>
      <w:ins w:id="65" w:author="Selvam Rengasami" w:date="2016-01-16T10:37:00Z">
        <w:r w:rsidR="00EB6255">
          <w:rPr>
            <w:rFonts w:ascii="Times New Roman" w:eastAsia="Times New Roman" w:hAnsi="Times New Roman" w:cs="Times New Roman"/>
            <w:sz w:val="20"/>
            <w:szCs w:val="20"/>
            <w:lang w:val="en-GB"/>
          </w:rPr>
          <w:t xml:space="preserve">  </w:t>
        </w:r>
      </w:ins>
      <w:ins w:id="66" w:author="Selvam Rengasami" w:date="2016-01-20T11:42:00Z">
        <w:r w:rsidR="00A601B6">
          <w:rPr>
            <w:rFonts w:ascii="Times New Roman" w:eastAsia="Times New Roman" w:hAnsi="Times New Roman" w:cs="Times New Roman"/>
            <w:sz w:val="20"/>
            <w:szCs w:val="20"/>
            <w:lang w:val="en-GB"/>
          </w:rPr>
          <w:t>The TPDU</w:t>
        </w:r>
      </w:ins>
      <w:ins w:id="67" w:author="Selvam Rengasami" w:date="2016-01-16T10:37:00Z">
        <w:r w:rsidR="00EB6255">
          <w:rPr>
            <w:rFonts w:ascii="Times New Roman" w:eastAsia="Times New Roman" w:hAnsi="Times New Roman" w:cs="Times New Roman"/>
            <w:sz w:val="20"/>
            <w:szCs w:val="20"/>
            <w:lang w:val="en-GB"/>
          </w:rPr>
          <w:t xml:space="preserve"> size to be supported is 2048</w:t>
        </w:r>
      </w:ins>
      <w:ins w:id="68" w:author="Selvam Rengasami" w:date="2016-01-20T11:42:00Z">
        <w:r w:rsidR="00A601B6">
          <w:rPr>
            <w:rFonts w:ascii="Times New Roman" w:eastAsia="Times New Roman" w:hAnsi="Times New Roman" w:cs="Times New Roman"/>
            <w:sz w:val="20"/>
            <w:szCs w:val="20"/>
            <w:lang w:val="en-GB"/>
          </w:rPr>
          <w:t xml:space="preserve"> and is not negotiated</w:t>
        </w:r>
      </w:ins>
      <w:ins w:id="69" w:author="Selvam Rengasami" w:date="2016-01-16T10:37:00Z">
        <w:r w:rsidR="00EB6255">
          <w:rPr>
            <w:rFonts w:ascii="Times New Roman" w:eastAsia="Times New Roman" w:hAnsi="Times New Roman" w:cs="Times New Roman"/>
            <w:sz w:val="20"/>
            <w:szCs w:val="20"/>
            <w:lang w:val="en-GB"/>
          </w:rPr>
          <w:t>.</w:t>
        </w:r>
      </w:ins>
      <w:ins w:id="70" w:author="Selvam Rengasami" w:date="2016-01-16T14:41:00Z">
        <w:r w:rsidR="00FB5414">
          <w:rPr>
            <w:rFonts w:ascii="Times New Roman" w:eastAsia="Times New Roman" w:hAnsi="Times New Roman" w:cs="Times New Roman"/>
            <w:sz w:val="20"/>
            <w:szCs w:val="20"/>
            <w:lang w:val="en-GB"/>
          </w:rPr>
          <w:t xml:space="preserve"> </w:t>
        </w:r>
      </w:ins>
      <w:ins w:id="71" w:author="Selvam Rengasami" w:date="2016-01-16T14:42:00Z">
        <w:r w:rsidR="00FB5414">
          <w:rPr>
            <w:rFonts w:ascii="Times New Roman" w:eastAsia="Times New Roman" w:hAnsi="Times New Roman" w:cs="Times New Roman"/>
            <w:sz w:val="20"/>
            <w:szCs w:val="20"/>
            <w:lang w:val="en-GB"/>
          </w:rPr>
          <w:t>Consequently, t</w:t>
        </w:r>
      </w:ins>
      <w:ins w:id="72" w:author="Selvam Rengasami" w:date="2016-01-16T14:41:00Z">
        <w:r w:rsidR="00FB5414">
          <w:rPr>
            <w:rFonts w:ascii="Times New Roman" w:eastAsia="Times New Roman" w:hAnsi="Times New Roman" w:cs="Times New Roman"/>
            <w:sz w:val="20"/>
            <w:szCs w:val="20"/>
            <w:lang w:val="en-GB"/>
          </w:rPr>
          <w:t>he segmentation and reassembly procedures associated with TPKT will not be used.</w:t>
        </w:r>
      </w:ins>
    </w:p>
    <w:p w14:paraId="54388385" w14:textId="79D37786" w:rsidR="00A601B6" w:rsidRPr="008457AC" w:rsidRDefault="00A601B6" w:rsidP="008457AC">
      <w:pPr>
        <w:spacing w:after="180"/>
        <w:rPr>
          <w:rFonts w:ascii="Times New Roman" w:eastAsia="Times New Roman" w:hAnsi="Times New Roman" w:cs="Times New Roman"/>
          <w:sz w:val="20"/>
          <w:szCs w:val="20"/>
          <w:lang w:val="en-GB"/>
        </w:rPr>
      </w:pPr>
      <w:ins w:id="73" w:author="Selvam Rengasami" w:date="2016-01-20T11:43:00Z">
        <w:r>
          <w:rPr>
            <w:rFonts w:ascii="Times New Roman" w:eastAsia="Times New Roman" w:hAnsi="Times New Roman" w:cs="Times New Roman"/>
            <w:sz w:val="20"/>
            <w:szCs w:val="20"/>
            <w:lang w:val="en-GB"/>
          </w:rPr>
          <w:t>In case the TPKT connection establishment is not provided, based on agreement between the Operator and LEA, the TPDU header included in the TPKT payload (TPDU field defined in RFC 2126 [28]) may be omitted.</w:t>
        </w:r>
      </w:ins>
    </w:p>
    <w:p w14:paraId="70DD7604" w14:textId="0E6798E5" w:rsidR="00205E86" w:rsidRPr="00205E86" w:rsidRDefault="00205E86" w:rsidP="00205E86">
      <w:pPr>
        <w:rPr>
          <w:b/>
          <w:bCs/>
          <w:noProof/>
          <w:color w:val="0000FF"/>
          <w:sz w:val="28"/>
          <w:szCs w:val="28"/>
        </w:rPr>
      </w:pPr>
      <w:r w:rsidRPr="00957247">
        <w:rPr>
          <w:b/>
          <w:bCs/>
          <w:noProof/>
          <w:color w:val="0000FF"/>
          <w:sz w:val="28"/>
          <w:szCs w:val="28"/>
        </w:rPr>
        <w:t xml:space="preserve">*** </w:t>
      </w:r>
      <w:r w:rsidR="005C38E3">
        <w:rPr>
          <w:b/>
          <w:bCs/>
          <w:noProof/>
          <w:color w:val="0000FF"/>
          <w:sz w:val="28"/>
          <w:szCs w:val="28"/>
        </w:rPr>
        <w:t>END OF</w:t>
      </w:r>
      <w:r w:rsidRPr="00957247">
        <w:rPr>
          <w:b/>
          <w:bCs/>
          <w:noProof/>
          <w:color w:val="0000FF"/>
          <w:sz w:val="28"/>
          <w:szCs w:val="28"/>
        </w:rPr>
        <w:t xml:space="preserve"> MODIFICATION</w:t>
      </w:r>
      <w:r w:rsidR="005C38E3">
        <w:rPr>
          <w:b/>
          <w:bCs/>
          <w:noProof/>
          <w:color w:val="0000FF"/>
          <w:sz w:val="28"/>
          <w:szCs w:val="28"/>
        </w:rPr>
        <w:t>S</w:t>
      </w:r>
      <w:r w:rsidRPr="00957247">
        <w:rPr>
          <w:b/>
          <w:bCs/>
          <w:noProof/>
          <w:color w:val="0000FF"/>
          <w:sz w:val="28"/>
          <w:szCs w:val="28"/>
        </w:rPr>
        <w:t xml:space="preserve"> ***</w:t>
      </w:r>
    </w:p>
    <w:p w14:paraId="7B056D03" w14:textId="77777777" w:rsidR="00205E86" w:rsidRPr="005D596A" w:rsidRDefault="00205E86" w:rsidP="005D596A">
      <w:pPr>
        <w:rPr>
          <w:rFonts w:ascii="Times New Roman" w:eastAsia="Times New Roman" w:hAnsi="Times New Roman" w:cs="Times New Roman"/>
          <w:sz w:val="20"/>
          <w:szCs w:val="20"/>
          <w:highlight w:val="green"/>
          <w:lang w:val="en-GB"/>
        </w:rPr>
      </w:pPr>
    </w:p>
    <w:sectPr w:rsidR="00205E86" w:rsidRPr="005D596A" w:rsidSect="00B61884">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2AF2665" w14:textId="77777777" w:rsidR="0062736E" w:rsidRDefault="0062736E" w:rsidP="000F1AA2">
      <w:r>
        <w:separator/>
      </w:r>
    </w:p>
  </w:endnote>
  <w:endnote w:type="continuationSeparator" w:id="0">
    <w:p w14:paraId="7E18EE2A" w14:textId="77777777" w:rsidR="0062736E" w:rsidRDefault="0062736E" w:rsidP="000F1A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panose1 w:val="00000000000000000000"/>
    <w:charset w:val="4D"/>
    <w:family w:val="roman"/>
    <w:notTrueType/>
    <w:pitch w:val="variable"/>
    <w:sig w:usb0="00000003" w:usb1="00000000" w:usb2="00000000" w:usb3="00000000" w:csb0="00000001"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ＭＳ ゴシック">
    <w:charset w:val="4E"/>
    <w:family w:val="auto"/>
    <w:pitch w:val="variable"/>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AFF" w:usb1="C000605B" w:usb2="00000029" w:usb3="00000000" w:csb0="000101FF" w:csb1="00000000"/>
  </w:font>
  <w:font w:name="SimSun">
    <w:altName w:val="宋体"/>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A340C25" w14:textId="77777777" w:rsidR="0062736E" w:rsidRDefault="0062736E" w:rsidP="000F1AA2">
      <w:r>
        <w:separator/>
      </w:r>
    </w:p>
  </w:footnote>
  <w:footnote w:type="continuationSeparator" w:id="0">
    <w:p w14:paraId="1C309EDA" w14:textId="77777777" w:rsidR="0062736E" w:rsidRDefault="0062736E" w:rsidP="000F1AA2">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27334F2"/>
    <w:multiLevelType w:val="hybridMultilevel"/>
    <w:tmpl w:val="11DECA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59E3708"/>
    <w:multiLevelType w:val="hybridMultilevel"/>
    <w:tmpl w:val="BC6626CC"/>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
    <w:nsid w:val="088E6D2B"/>
    <w:multiLevelType w:val="hybridMultilevel"/>
    <w:tmpl w:val="6BB221EA"/>
    <w:lvl w:ilvl="0" w:tplc="00E226A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nsid w:val="0C8C1584"/>
    <w:multiLevelType w:val="hybridMultilevel"/>
    <w:tmpl w:val="3746E9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E67281A"/>
    <w:multiLevelType w:val="hybridMultilevel"/>
    <w:tmpl w:val="1138F834"/>
    <w:lvl w:ilvl="0" w:tplc="79261160">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nsid w:val="10C15FE7"/>
    <w:multiLevelType w:val="multilevel"/>
    <w:tmpl w:val="7D46778A"/>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nsid w:val="1BB350E9"/>
    <w:multiLevelType w:val="hybridMultilevel"/>
    <w:tmpl w:val="6ED0B518"/>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8">
    <w:nsid w:val="265364D1"/>
    <w:multiLevelType w:val="hybridMultilevel"/>
    <w:tmpl w:val="D200D0E2"/>
    <w:lvl w:ilvl="0" w:tplc="EE306ABC">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9F978E9"/>
    <w:multiLevelType w:val="multilevel"/>
    <w:tmpl w:val="081C7CC0"/>
    <w:lvl w:ilvl="0">
      <w:start w:val="1"/>
      <w:numFmt w:val="bullet"/>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nsid w:val="33BA2B1D"/>
    <w:multiLevelType w:val="hybridMultilevel"/>
    <w:tmpl w:val="C0900D2A"/>
    <w:lvl w:ilvl="0" w:tplc="344CBC0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41B309B"/>
    <w:multiLevelType w:val="multilevel"/>
    <w:tmpl w:val="AED4AE5E"/>
    <w:lvl w:ilvl="0">
      <w:start w:val="7"/>
      <w:numFmt w:val="decimal"/>
      <w:lvlText w:val="%1"/>
      <w:lvlJc w:val="left"/>
      <w:pPr>
        <w:tabs>
          <w:tab w:val="num" w:pos="390"/>
        </w:tabs>
        <w:ind w:left="390" w:hanging="39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2">
    <w:nsid w:val="35C80964"/>
    <w:multiLevelType w:val="multilevel"/>
    <w:tmpl w:val="4B0EEE28"/>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nsid w:val="374513FE"/>
    <w:multiLevelType w:val="singleLevel"/>
    <w:tmpl w:val="16C87596"/>
    <w:lvl w:ilvl="0">
      <w:start w:val="1"/>
      <w:numFmt w:val="decimal"/>
      <w:lvlText w:val="[%1]"/>
      <w:lvlJc w:val="left"/>
      <w:pPr>
        <w:tabs>
          <w:tab w:val="num" w:pos="360"/>
        </w:tabs>
        <w:ind w:left="284" w:hanging="284"/>
      </w:pPr>
    </w:lvl>
  </w:abstractNum>
  <w:abstractNum w:abstractNumId="14">
    <w:nsid w:val="3D814509"/>
    <w:multiLevelType w:val="singleLevel"/>
    <w:tmpl w:val="8A70850A"/>
    <w:lvl w:ilvl="0">
      <w:start w:val="1"/>
      <w:numFmt w:val="decimal"/>
      <w:lvlText w:val="Figure %1."/>
      <w:lvlJc w:val="left"/>
      <w:pPr>
        <w:tabs>
          <w:tab w:val="num" w:pos="1080"/>
        </w:tabs>
        <w:ind w:left="360" w:hanging="360"/>
      </w:pPr>
    </w:lvl>
  </w:abstractNum>
  <w:abstractNum w:abstractNumId="15">
    <w:nsid w:val="40997657"/>
    <w:multiLevelType w:val="hybridMultilevel"/>
    <w:tmpl w:val="6BB221EA"/>
    <w:lvl w:ilvl="0" w:tplc="00E226A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4F2D3CBA"/>
    <w:multiLevelType w:val="multilevel"/>
    <w:tmpl w:val="6F1C1712"/>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nsid w:val="513816AD"/>
    <w:multiLevelType w:val="hybridMultilevel"/>
    <w:tmpl w:val="8F04318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79711AD"/>
    <w:multiLevelType w:val="hybridMultilevel"/>
    <w:tmpl w:val="34BA31B6"/>
    <w:lvl w:ilvl="0" w:tplc="FFFFFFFF">
      <w:numFmt w:val="bullet"/>
      <w:lvlText w:val="-"/>
      <w:lvlJc w:val="left"/>
      <w:pPr>
        <w:tabs>
          <w:tab w:val="num" w:pos="927"/>
        </w:tabs>
        <w:ind w:left="927" w:hanging="360"/>
      </w:pPr>
      <w:rPr>
        <w:rFonts w:ascii="Times New Roman" w:eastAsia="Times New Roman" w:hAnsi="Times New Roman" w:cs="Times New Roman" w:hint="default"/>
      </w:rPr>
    </w:lvl>
    <w:lvl w:ilvl="1" w:tplc="FFFFFFFF" w:tentative="1">
      <w:start w:val="1"/>
      <w:numFmt w:val="bullet"/>
      <w:lvlText w:val="o"/>
      <w:lvlJc w:val="left"/>
      <w:pPr>
        <w:tabs>
          <w:tab w:val="num" w:pos="1647"/>
        </w:tabs>
        <w:ind w:left="1647" w:hanging="360"/>
      </w:pPr>
      <w:rPr>
        <w:rFonts w:ascii="Courier New" w:hAnsi="Courier New" w:hint="default"/>
      </w:rPr>
    </w:lvl>
    <w:lvl w:ilvl="2" w:tplc="FFFFFFFF" w:tentative="1">
      <w:start w:val="1"/>
      <w:numFmt w:val="bullet"/>
      <w:lvlText w:val=""/>
      <w:lvlJc w:val="left"/>
      <w:pPr>
        <w:tabs>
          <w:tab w:val="num" w:pos="2367"/>
        </w:tabs>
        <w:ind w:left="2367" w:hanging="360"/>
      </w:pPr>
      <w:rPr>
        <w:rFonts w:ascii="Wingdings" w:hAnsi="Wingdings" w:hint="default"/>
      </w:rPr>
    </w:lvl>
    <w:lvl w:ilvl="3" w:tplc="FFFFFFFF" w:tentative="1">
      <w:start w:val="1"/>
      <w:numFmt w:val="bullet"/>
      <w:lvlText w:val=""/>
      <w:lvlJc w:val="left"/>
      <w:pPr>
        <w:tabs>
          <w:tab w:val="num" w:pos="3087"/>
        </w:tabs>
        <w:ind w:left="3087" w:hanging="360"/>
      </w:pPr>
      <w:rPr>
        <w:rFonts w:ascii="Symbol" w:hAnsi="Symbol" w:hint="default"/>
      </w:rPr>
    </w:lvl>
    <w:lvl w:ilvl="4" w:tplc="FFFFFFFF" w:tentative="1">
      <w:start w:val="1"/>
      <w:numFmt w:val="bullet"/>
      <w:lvlText w:val="o"/>
      <w:lvlJc w:val="left"/>
      <w:pPr>
        <w:tabs>
          <w:tab w:val="num" w:pos="3807"/>
        </w:tabs>
        <w:ind w:left="3807" w:hanging="360"/>
      </w:pPr>
      <w:rPr>
        <w:rFonts w:ascii="Courier New" w:hAnsi="Courier New" w:hint="default"/>
      </w:rPr>
    </w:lvl>
    <w:lvl w:ilvl="5" w:tplc="FFFFFFFF" w:tentative="1">
      <w:start w:val="1"/>
      <w:numFmt w:val="bullet"/>
      <w:lvlText w:val=""/>
      <w:lvlJc w:val="left"/>
      <w:pPr>
        <w:tabs>
          <w:tab w:val="num" w:pos="4527"/>
        </w:tabs>
        <w:ind w:left="4527" w:hanging="360"/>
      </w:pPr>
      <w:rPr>
        <w:rFonts w:ascii="Wingdings" w:hAnsi="Wingdings" w:hint="default"/>
      </w:rPr>
    </w:lvl>
    <w:lvl w:ilvl="6" w:tplc="FFFFFFFF" w:tentative="1">
      <w:start w:val="1"/>
      <w:numFmt w:val="bullet"/>
      <w:lvlText w:val=""/>
      <w:lvlJc w:val="left"/>
      <w:pPr>
        <w:tabs>
          <w:tab w:val="num" w:pos="5247"/>
        </w:tabs>
        <w:ind w:left="5247" w:hanging="360"/>
      </w:pPr>
      <w:rPr>
        <w:rFonts w:ascii="Symbol" w:hAnsi="Symbol" w:hint="default"/>
      </w:rPr>
    </w:lvl>
    <w:lvl w:ilvl="7" w:tplc="FFFFFFFF" w:tentative="1">
      <w:start w:val="1"/>
      <w:numFmt w:val="bullet"/>
      <w:lvlText w:val="o"/>
      <w:lvlJc w:val="left"/>
      <w:pPr>
        <w:tabs>
          <w:tab w:val="num" w:pos="5967"/>
        </w:tabs>
        <w:ind w:left="5967" w:hanging="360"/>
      </w:pPr>
      <w:rPr>
        <w:rFonts w:ascii="Courier New" w:hAnsi="Courier New" w:hint="default"/>
      </w:rPr>
    </w:lvl>
    <w:lvl w:ilvl="8" w:tplc="FFFFFFFF" w:tentative="1">
      <w:start w:val="1"/>
      <w:numFmt w:val="bullet"/>
      <w:lvlText w:val=""/>
      <w:lvlJc w:val="left"/>
      <w:pPr>
        <w:tabs>
          <w:tab w:val="num" w:pos="6687"/>
        </w:tabs>
        <w:ind w:left="6687" w:hanging="360"/>
      </w:pPr>
      <w:rPr>
        <w:rFonts w:ascii="Wingdings" w:hAnsi="Wingdings" w:hint="default"/>
      </w:rPr>
    </w:lvl>
  </w:abstractNum>
  <w:abstractNum w:abstractNumId="19">
    <w:nsid w:val="5E5A6E19"/>
    <w:multiLevelType w:val="hybridMultilevel"/>
    <w:tmpl w:val="3662C18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60F30650"/>
    <w:multiLevelType w:val="hybridMultilevel"/>
    <w:tmpl w:val="B07E6732"/>
    <w:lvl w:ilvl="0" w:tplc="0F987652">
      <w:start w:val="3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68456A4B"/>
    <w:multiLevelType w:val="hybridMultilevel"/>
    <w:tmpl w:val="EFFC3518"/>
    <w:lvl w:ilvl="0" w:tplc="04090001">
      <w:start w:val="1"/>
      <w:numFmt w:val="bullet"/>
      <w:lvlText w:val=""/>
      <w:lvlJc w:val="left"/>
      <w:pPr>
        <w:tabs>
          <w:tab w:val="num" w:pos="1050"/>
        </w:tabs>
        <w:ind w:left="1050" w:hanging="360"/>
      </w:pPr>
      <w:rPr>
        <w:rFonts w:ascii="Symbol" w:hAnsi="Symbol" w:hint="default"/>
      </w:rPr>
    </w:lvl>
    <w:lvl w:ilvl="1" w:tplc="04090003" w:tentative="1">
      <w:start w:val="1"/>
      <w:numFmt w:val="bullet"/>
      <w:lvlText w:val="o"/>
      <w:lvlJc w:val="left"/>
      <w:pPr>
        <w:tabs>
          <w:tab w:val="num" w:pos="1770"/>
        </w:tabs>
        <w:ind w:left="1770" w:hanging="360"/>
      </w:pPr>
      <w:rPr>
        <w:rFonts w:ascii="Courier New" w:hAnsi="Courier New" w:cs="Courier New" w:hint="default"/>
      </w:rPr>
    </w:lvl>
    <w:lvl w:ilvl="2" w:tplc="04090005" w:tentative="1">
      <w:start w:val="1"/>
      <w:numFmt w:val="bullet"/>
      <w:lvlText w:val=""/>
      <w:lvlJc w:val="left"/>
      <w:pPr>
        <w:tabs>
          <w:tab w:val="num" w:pos="2490"/>
        </w:tabs>
        <w:ind w:left="2490" w:hanging="360"/>
      </w:pPr>
      <w:rPr>
        <w:rFonts w:ascii="Wingdings" w:hAnsi="Wingdings" w:hint="default"/>
      </w:rPr>
    </w:lvl>
    <w:lvl w:ilvl="3" w:tplc="04090001" w:tentative="1">
      <w:start w:val="1"/>
      <w:numFmt w:val="bullet"/>
      <w:lvlText w:val=""/>
      <w:lvlJc w:val="left"/>
      <w:pPr>
        <w:tabs>
          <w:tab w:val="num" w:pos="3210"/>
        </w:tabs>
        <w:ind w:left="3210" w:hanging="360"/>
      </w:pPr>
      <w:rPr>
        <w:rFonts w:ascii="Symbol" w:hAnsi="Symbol" w:hint="default"/>
      </w:rPr>
    </w:lvl>
    <w:lvl w:ilvl="4" w:tplc="04090003" w:tentative="1">
      <w:start w:val="1"/>
      <w:numFmt w:val="bullet"/>
      <w:lvlText w:val="o"/>
      <w:lvlJc w:val="left"/>
      <w:pPr>
        <w:tabs>
          <w:tab w:val="num" w:pos="3930"/>
        </w:tabs>
        <w:ind w:left="3930" w:hanging="360"/>
      </w:pPr>
      <w:rPr>
        <w:rFonts w:ascii="Courier New" w:hAnsi="Courier New" w:cs="Courier New" w:hint="default"/>
      </w:rPr>
    </w:lvl>
    <w:lvl w:ilvl="5" w:tplc="04090005" w:tentative="1">
      <w:start w:val="1"/>
      <w:numFmt w:val="bullet"/>
      <w:lvlText w:val=""/>
      <w:lvlJc w:val="left"/>
      <w:pPr>
        <w:tabs>
          <w:tab w:val="num" w:pos="4650"/>
        </w:tabs>
        <w:ind w:left="4650" w:hanging="360"/>
      </w:pPr>
      <w:rPr>
        <w:rFonts w:ascii="Wingdings" w:hAnsi="Wingdings" w:hint="default"/>
      </w:rPr>
    </w:lvl>
    <w:lvl w:ilvl="6" w:tplc="04090001" w:tentative="1">
      <w:start w:val="1"/>
      <w:numFmt w:val="bullet"/>
      <w:lvlText w:val=""/>
      <w:lvlJc w:val="left"/>
      <w:pPr>
        <w:tabs>
          <w:tab w:val="num" w:pos="5370"/>
        </w:tabs>
        <w:ind w:left="5370" w:hanging="360"/>
      </w:pPr>
      <w:rPr>
        <w:rFonts w:ascii="Symbol" w:hAnsi="Symbol" w:hint="default"/>
      </w:rPr>
    </w:lvl>
    <w:lvl w:ilvl="7" w:tplc="04090003" w:tentative="1">
      <w:start w:val="1"/>
      <w:numFmt w:val="bullet"/>
      <w:lvlText w:val="o"/>
      <w:lvlJc w:val="left"/>
      <w:pPr>
        <w:tabs>
          <w:tab w:val="num" w:pos="6090"/>
        </w:tabs>
        <w:ind w:left="6090" w:hanging="360"/>
      </w:pPr>
      <w:rPr>
        <w:rFonts w:ascii="Courier New" w:hAnsi="Courier New" w:cs="Courier New" w:hint="default"/>
      </w:rPr>
    </w:lvl>
    <w:lvl w:ilvl="8" w:tplc="04090005" w:tentative="1">
      <w:start w:val="1"/>
      <w:numFmt w:val="bullet"/>
      <w:lvlText w:val=""/>
      <w:lvlJc w:val="left"/>
      <w:pPr>
        <w:tabs>
          <w:tab w:val="num" w:pos="6810"/>
        </w:tabs>
        <w:ind w:left="6810" w:hanging="360"/>
      </w:pPr>
      <w:rPr>
        <w:rFonts w:ascii="Wingdings" w:hAnsi="Wingdings" w:hint="default"/>
      </w:rPr>
    </w:lvl>
  </w:abstractNum>
  <w:abstractNum w:abstractNumId="22">
    <w:nsid w:val="6F70636F"/>
    <w:multiLevelType w:val="hybridMultilevel"/>
    <w:tmpl w:val="3E6068E0"/>
    <w:lvl w:ilvl="0" w:tplc="73E464E0">
      <w:start w:val="1"/>
      <w:numFmt w:val="decimal"/>
      <w:lvlText w:val="%1."/>
      <w:lvlJc w:val="left"/>
      <w:pPr>
        <w:ind w:left="644" w:hanging="360"/>
      </w:pPr>
      <w:rPr>
        <w:rFonts w:hint="default"/>
        <w:b w:val="0"/>
        <w:color w:val="auto"/>
        <w:sz w:val="2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735002C0"/>
    <w:multiLevelType w:val="hybridMultilevel"/>
    <w:tmpl w:val="C5666DBE"/>
    <w:lvl w:ilvl="0" w:tplc="0F987652">
      <w:start w:val="3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nsid w:val="785A7712"/>
    <w:multiLevelType w:val="hybridMultilevel"/>
    <w:tmpl w:val="98FA3338"/>
    <w:lvl w:ilvl="0" w:tplc="FC68D66C">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nsid w:val="79156C54"/>
    <w:multiLevelType w:val="multilevel"/>
    <w:tmpl w:val="42F4D90E"/>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7"/>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9"/>
  </w:num>
  <w:num w:numId="5">
    <w:abstractNumId w:val="25"/>
  </w:num>
  <w:num w:numId="6">
    <w:abstractNumId w:val="6"/>
  </w:num>
  <w:num w:numId="7">
    <w:abstractNumId w:val="16"/>
  </w:num>
  <w:num w:numId="8">
    <w:abstractNumId w:val="12"/>
  </w:num>
  <w:num w:numId="9">
    <w:abstractNumId w:val="13"/>
  </w:num>
  <w:num w:numId="10">
    <w:abstractNumId w:val="14"/>
  </w:num>
  <w:num w:numId="11">
    <w:abstractNumId w:val="18"/>
  </w:num>
  <w:num w:numId="12">
    <w:abstractNumId w:val="20"/>
  </w:num>
  <w:num w:numId="13">
    <w:abstractNumId w:val="11"/>
  </w:num>
  <w:num w:numId="14">
    <w:abstractNumId w:val="8"/>
  </w:num>
  <w:num w:numId="15">
    <w:abstractNumId w:val="0"/>
    <w:lvlOverride w:ilvl="0">
      <w:lvl w:ilvl="0">
        <w:start w:val="1"/>
        <w:numFmt w:val="bullet"/>
        <w:lvlText w:val=""/>
        <w:legacy w:legacy="1" w:legacySpace="0" w:legacyIndent="283"/>
        <w:lvlJc w:val="left"/>
        <w:pPr>
          <w:ind w:left="1701" w:hanging="283"/>
        </w:pPr>
        <w:rPr>
          <w:rFonts w:ascii="Tms Rmn" w:hAnsi="Tms Rmn" w:hint="default"/>
        </w:rPr>
      </w:lvl>
    </w:lvlOverride>
  </w:num>
  <w:num w:numId="16">
    <w:abstractNumId w:val="23"/>
  </w:num>
  <w:num w:numId="17">
    <w:abstractNumId w:val="19"/>
  </w:num>
  <w:num w:numId="18">
    <w:abstractNumId w:val="21"/>
  </w:num>
  <w:num w:numId="19">
    <w:abstractNumId w:val="5"/>
  </w:num>
  <w:num w:numId="20">
    <w:abstractNumId w:val="24"/>
  </w:num>
  <w:num w:numId="21">
    <w:abstractNumId w:val="3"/>
  </w:num>
  <w:num w:numId="22">
    <w:abstractNumId w:val="22"/>
  </w:num>
  <w:num w:numId="23">
    <w:abstractNumId w:val="4"/>
  </w:num>
  <w:num w:numId="24">
    <w:abstractNumId w:val="10"/>
  </w:num>
  <w:num w:numId="25">
    <w:abstractNumId w:val="2"/>
  </w:num>
  <w:num w:numId="26">
    <w:abstractNumId w:val="7"/>
  </w:num>
  <w:num w:numId="2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2"/>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5077"/>
    <w:rsid w:val="0008677D"/>
    <w:rsid w:val="000C02EC"/>
    <w:rsid w:val="000F1AA2"/>
    <w:rsid w:val="00126C04"/>
    <w:rsid w:val="00163AF4"/>
    <w:rsid w:val="0018178B"/>
    <w:rsid w:val="0019516A"/>
    <w:rsid w:val="0019650D"/>
    <w:rsid w:val="001B5AB9"/>
    <w:rsid w:val="00205E86"/>
    <w:rsid w:val="00304376"/>
    <w:rsid w:val="00316BA6"/>
    <w:rsid w:val="00355498"/>
    <w:rsid w:val="003F5767"/>
    <w:rsid w:val="004017BF"/>
    <w:rsid w:val="004646EC"/>
    <w:rsid w:val="004B72F2"/>
    <w:rsid w:val="005114F1"/>
    <w:rsid w:val="0051558C"/>
    <w:rsid w:val="00540A69"/>
    <w:rsid w:val="00546728"/>
    <w:rsid w:val="00560781"/>
    <w:rsid w:val="005C045A"/>
    <w:rsid w:val="005C38E3"/>
    <w:rsid w:val="005D596A"/>
    <w:rsid w:val="005F6F1E"/>
    <w:rsid w:val="0062736E"/>
    <w:rsid w:val="00651818"/>
    <w:rsid w:val="00687B16"/>
    <w:rsid w:val="006C6671"/>
    <w:rsid w:val="00722281"/>
    <w:rsid w:val="00757151"/>
    <w:rsid w:val="00787EBA"/>
    <w:rsid w:val="008457AC"/>
    <w:rsid w:val="00921092"/>
    <w:rsid w:val="00932506"/>
    <w:rsid w:val="00953217"/>
    <w:rsid w:val="009A09AA"/>
    <w:rsid w:val="009F326A"/>
    <w:rsid w:val="009F7789"/>
    <w:rsid w:val="00A42B20"/>
    <w:rsid w:val="00A601B6"/>
    <w:rsid w:val="00AC63EB"/>
    <w:rsid w:val="00AD5077"/>
    <w:rsid w:val="00B25BD9"/>
    <w:rsid w:val="00B61884"/>
    <w:rsid w:val="00B85D47"/>
    <w:rsid w:val="00BA2DCC"/>
    <w:rsid w:val="00BE0644"/>
    <w:rsid w:val="00BE7E4E"/>
    <w:rsid w:val="00BF42A7"/>
    <w:rsid w:val="00C71802"/>
    <w:rsid w:val="00D3684C"/>
    <w:rsid w:val="00D6178F"/>
    <w:rsid w:val="00D76C6D"/>
    <w:rsid w:val="00DC6988"/>
    <w:rsid w:val="00DD6CBC"/>
    <w:rsid w:val="00DE0545"/>
    <w:rsid w:val="00DE1D52"/>
    <w:rsid w:val="00EB6255"/>
    <w:rsid w:val="00EE3538"/>
    <w:rsid w:val="00F25ECF"/>
    <w:rsid w:val="00F63E37"/>
    <w:rsid w:val="00FA778F"/>
    <w:rsid w:val="00FB54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30EB0AF4"/>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AD5077"/>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paragraph" w:styleId="Heading2">
    <w:name w:val="heading 2"/>
    <w:basedOn w:val="Normal"/>
    <w:next w:val="Normal"/>
    <w:link w:val="Heading2Char"/>
    <w:unhideWhenUsed/>
    <w:qFormat/>
    <w:rsid w:val="00B85D4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nhideWhenUsed/>
    <w:qFormat/>
    <w:rsid w:val="00B85D47"/>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nhideWhenUsed/>
    <w:qFormat/>
    <w:rsid w:val="00B85D47"/>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Heading4"/>
    <w:next w:val="Normal"/>
    <w:link w:val="Heading5Char"/>
    <w:qFormat/>
    <w:rsid w:val="005D596A"/>
    <w:pPr>
      <w:spacing w:before="120" w:after="180"/>
      <w:ind w:left="1701" w:hanging="1701"/>
      <w:outlineLvl w:val="4"/>
    </w:pPr>
    <w:rPr>
      <w:rFonts w:ascii="Arial" w:eastAsia="Times New Roman" w:hAnsi="Arial" w:cs="Times New Roman"/>
      <w:b w:val="0"/>
      <w:bCs w:val="0"/>
      <w:i w:val="0"/>
      <w:iCs w:val="0"/>
      <w:color w:val="auto"/>
      <w:sz w:val="22"/>
      <w:szCs w:val="20"/>
      <w:lang w:val="en-GB"/>
    </w:rPr>
  </w:style>
  <w:style w:type="paragraph" w:styleId="Heading6">
    <w:name w:val="heading 6"/>
    <w:basedOn w:val="H6"/>
    <w:next w:val="Normal"/>
    <w:link w:val="Heading6Char"/>
    <w:qFormat/>
    <w:rsid w:val="005D596A"/>
    <w:pPr>
      <w:outlineLvl w:val="5"/>
    </w:pPr>
  </w:style>
  <w:style w:type="paragraph" w:styleId="Heading7">
    <w:name w:val="heading 7"/>
    <w:basedOn w:val="H6"/>
    <w:next w:val="Normal"/>
    <w:link w:val="Heading7Char"/>
    <w:qFormat/>
    <w:rsid w:val="005D596A"/>
    <w:pPr>
      <w:outlineLvl w:val="6"/>
    </w:pPr>
  </w:style>
  <w:style w:type="paragraph" w:styleId="Heading8">
    <w:name w:val="heading 8"/>
    <w:basedOn w:val="Heading1"/>
    <w:next w:val="Normal"/>
    <w:link w:val="Heading8Char"/>
    <w:qFormat/>
    <w:rsid w:val="00AD5077"/>
    <w:pPr>
      <w:pBdr>
        <w:top w:val="single" w:sz="12" w:space="3" w:color="auto"/>
      </w:pBdr>
      <w:spacing w:before="240" w:after="180"/>
      <w:outlineLvl w:val="7"/>
    </w:pPr>
    <w:rPr>
      <w:rFonts w:ascii="Arial" w:eastAsia="Times New Roman" w:hAnsi="Arial" w:cs="Times New Roman"/>
      <w:b w:val="0"/>
      <w:bCs w:val="0"/>
      <w:color w:val="auto"/>
      <w:sz w:val="36"/>
      <w:szCs w:val="20"/>
      <w:lang w:val="en-GB"/>
    </w:rPr>
  </w:style>
  <w:style w:type="paragraph" w:styleId="Heading9">
    <w:name w:val="heading 9"/>
    <w:basedOn w:val="Heading8"/>
    <w:next w:val="Normal"/>
    <w:link w:val="Heading9Char"/>
    <w:qFormat/>
    <w:rsid w:val="005D596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8Char">
    <w:name w:val="Heading 8 Char"/>
    <w:basedOn w:val="DefaultParagraphFont"/>
    <w:link w:val="Heading8"/>
    <w:rsid w:val="00AD5077"/>
    <w:rPr>
      <w:rFonts w:ascii="Arial" w:eastAsia="Times New Roman" w:hAnsi="Arial" w:cs="Times New Roman"/>
      <w:sz w:val="36"/>
      <w:szCs w:val="20"/>
      <w:lang w:val="en-GB"/>
    </w:rPr>
  </w:style>
  <w:style w:type="character" w:customStyle="1" w:styleId="Heading1Char">
    <w:name w:val="Heading 1 Char"/>
    <w:basedOn w:val="DefaultParagraphFont"/>
    <w:link w:val="Heading1"/>
    <w:rsid w:val="00AD5077"/>
    <w:rPr>
      <w:rFonts w:asciiTheme="majorHAnsi" w:eastAsiaTheme="majorEastAsia" w:hAnsiTheme="majorHAnsi" w:cstheme="majorBidi"/>
      <w:b/>
      <w:bCs/>
      <w:color w:val="345A8A" w:themeColor="accent1" w:themeShade="B5"/>
      <w:sz w:val="32"/>
      <w:szCs w:val="32"/>
    </w:rPr>
  </w:style>
  <w:style w:type="paragraph" w:customStyle="1" w:styleId="CRCoverPage">
    <w:name w:val="CR Cover Page"/>
    <w:rsid w:val="00AD5077"/>
    <w:pPr>
      <w:spacing w:after="120"/>
    </w:pPr>
    <w:rPr>
      <w:rFonts w:ascii="Arial" w:eastAsia="Times New Roman" w:hAnsi="Arial" w:cs="Times New Roman"/>
      <w:sz w:val="20"/>
      <w:szCs w:val="20"/>
      <w:lang w:val="en-GB"/>
    </w:rPr>
  </w:style>
  <w:style w:type="character" w:styleId="Hyperlink">
    <w:name w:val="Hyperlink"/>
    <w:basedOn w:val="DefaultParagraphFont"/>
    <w:rsid w:val="00AD5077"/>
    <w:rPr>
      <w:color w:val="0000FF"/>
      <w:u w:val="single"/>
    </w:rPr>
  </w:style>
  <w:style w:type="character" w:customStyle="1" w:styleId="Heading2Char">
    <w:name w:val="Heading 2 Char"/>
    <w:basedOn w:val="DefaultParagraphFont"/>
    <w:link w:val="Heading2"/>
    <w:rsid w:val="00B85D47"/>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rsid w:val="00B85D47"/>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rsid w:val="00B85D47"/>
    <w:rPr>
      <w:rFonts w:asciiTheme="majorHAnsi" w:eastAsiaTheme="majorEastAsia" w:hAnsiTheme="majorHAnsi" w:cstheme="majorBidi"/>
      <w:b/>
      <w:bCs/>
      <w:i/>
      <w:iCs/>
      <w:color w:val="4F81BD" w:themeColor="accent1"/>
    </w:rPr>
  </w:style>
  <w:style w:type="paragraph" w:styleId="ListParagraph">
    <w:name w:val="List Paragraph"/>
    <w:basedOn w:val="Normal"/>
    <w:uiPriority w:val="34"/>
    <w:qFormat/>
    <w:rsid w:val="001B5AB9"/>
    <w:pPr>
      <w:ind w:left="720"/>
      <w:contextualSpacing/>
    </w:pPr>
  </w:style>
  <w:style w:type="paragraph" w:customStyle="1" w:styleId="TAL">
    <w:name w:val="TAL"/>
    <w:basedOn w:val="Normal"/>
    <w:link w:val="TALChar"/>
    <w:rsid w:val="00BA2DCC"/>
    <w:pPr>
      <w:keepNext/>
      <w:keepLines/>
    </w:pPr>
    <w:rPr>
      <w:rFonts w:ascii="Arial" w:eastAsia="Times New Roman" w:hAnsi="Arial" w:cs="Times New Roman"/>
      <w:sz w:val="18"/>
      <w:szCs w:val="20"/>
      <w:lang w:val="en-GB"/>
    </w:rPr>
  </w:style>
  <w:style w:type="character" w:customStyle="1" w:styleId="TALChar">
    <w:name w:val="TAL Char"/>
    <w:link w:val="TAL"/>
    <w:rsid w:val="00BA2DCC"/>
    <w:rPr>
      <w:rFonts w:ascii="Arial" w:eastAsia="Times New Roman" w:hAnsi="Arial" w:cs="Times New Roman"/>
      <w:sz w:val="18"/>
      <w:szCs w:val="20"/>
      <w:lang w:val="en-GB"/>
    </w:rPr>
  </w:style>
  <w:style w:type="character" w:customStyle="1" w:styleId="Heading5Char">
    <w:name w:val="Heading 5 Char"/>
    <w:basedOn w:val="DefaultParagraphFont"/>
    <w:link w:val="Heading5"/>
    <w:rsid w:val="005D596A"/>
    <w:rPr>
      <w:rFonts w:ascii="Arial" w:eastAsia="Times New Roman" w:hAnsi="Arial" w:cs="Times New Roman"/>
      <w:sz w:val="22"/>
      <w:szCs w:val="20"/>
      <w:lang w:val="en-GB"/>
    </w:rPr>
  </w:style>
  <w:style w:type="character" w:customStyle="1" w:styleId="Heading6Char">
    <w:name w:val="Heading 6 Char"/>
    <w:basedOn w:val="DefaultParagraphFont"/>
    <w:link w:val="Heading6"/>
    <w:rsid w:val="005D596A"/>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5D596A"/>
    <w:rPr>
      <w:rFonts w:ascii="Arial" w:eastAsia="Times New Roman" w:hAnsi="Arial" w:cs="Times New Roman"/>
      <w:sz w:val="20"/>
      <w:szCs w:val="20"/>
      <w:lang w:val="en-GB"/>
    </w:rPr>
  </w:style>
  <w:style w:type="character" w:customStyle="1" w:styleId="Heading9Char">
    <w:name w:val="Heading 9 Char"/>
    <w:basedOn w:val="DefaultParagraphFont"/>
    <w:link w:val="Heading9"/>
    <w:rsid w:val="005D596A"/>
    <w:rPr>
      <w:rFonts w:ascii="Arial" w:eastAsia="Times New Roman" w:hAnsi="Arial" w:cs="Times New Roman"/>
      <w:sz w:val="36"/>
      <w:szCs w:val="20"/>
      <w:lang w:val="en-GB"/>
    </w:rPr>
  </w:style>
  <w:style w:type="numbering" w:customStyle="1" w:styleId="NoList1">
    <w:name w:val="No List1"/>
    <w:next w:val="NoList"/>
    <w:uiPriority w:val="99"/>
    <w:semiHidden/>
    <w:rsid w:val="005D596A"/>
  </w:style>
  <w:style w:type="paragraph" w:customStyle="1" w:styleId="H6">
    <w:name w:val="H6"/>
    <w:basedOn w:val="Heading5"/>
    <w:next w:val="Normal"/>
    <w:rsid w:val="005D596A"/>
    <w:pPr>
      <w:ind w:left="1985" w:hanging="1985"/>
      <w:outlineLvl w:val="9"/>
    </w:pPr>
    <w:rPr>
      <w:sz w:val="20"/>
    </w:rPr>
  </w:style>
  <w:style w:type="paragraph" w:styleId="TOC9">
    <w:name w:val="toc 9"/>
    <w:basedOn w:val="TOC8"/>
    <w:uiPriority w:val="39"/>
    <w:rsid w:val="005D596A"/>
    <w:pPr>
      <w:ind w:left="1418" w:hanging="1418"/>
    </w:pPr>
  </w:style>
  <w:style w:type="paragraph" w:styleId="TOC8">
    <w:name w:val="toc 8"/>
    <w:basedOn w:val="TOC1"/>
    <w:uiPriority w:val="39"/>
    <w:rsid w:val="005D596A"/>
    <w:pPr>
      <w:spacing w:before="180"/>
      <w:ind w:left="2693" w:hanging="2693"/>
    </w:pPr>
    <w:rPr>
      <w:b/>
    </w:rPr>
  </w:style>
  <w:style w:type="paragraph" w:styleId="TOC1">
    <w:name w:val="toc 1"/>
    <w:uiPriority w:val="39"/>
    <w:rsid w:val="005D596A"/>
    <w:pPr>
      <w:keepNext/>
      <w:keepLines/>
      <w:widowControl w:val="0"/>
      <w:tabs>
        <w:tab w:val="right" w:leader="dot" w:pos="9639"/>
      </w:tabs>
      <w:spacing w:before="120"/>
      <w:ind w:left="567" w:right="425" w:hanging="567"/>
    </w:pPr>
    <w:rPr>
      <w:rFonts w:ascii="Times New Roman" w:eastAsia="Times New Roman" w:hAnsi="Times New Roman" w:cs="Times New Roman"/>
      <w:noProof/>
      <w:sz w:val="22"/>
      <w:szCs w:val="20"/>
      <w:lang w:val="en-GB"/>
    </w:rPr>
  </w:style>
  <w:style w:type="paragraph" w:customStyle="1" w:styleId="EQ">
    <w:name w:val="EQ"/>
    <w:basedOn w:val="Normal"/>
    <w:next w:val="Normal"/>
    <w:rsid w:val="005D596A"/>
    <w:pPr>
      <w:keepLines/>
      <w:tabs>
        <w:tab w:val="center" w:pos="4536"/>
        <w:tab w:val="right" w:pos="9072"/>
      </w:tabs>
      <w:spacing w:after="180"/>
    </w:pPr>
    <w:rPr>
      <w:rFonts w:ascii="Times New Roman" w:eastAsia="Times New Roman" w:hAnsi="Times New Roman" w:cs="Times New Roman"/>
      <w:noProof/>
      <w:sz w:val="20"/>
      <w:szCs w:val="20"/>
      <w:lang w:val="en-GB"/>
    </w:rPr>
  </w:style>
  <w:style w:type="character" w:customStyle="1" w:styleId="ZGSM">
    <w:name w:val="ZGSM"/>
    <w:rsid w:val="005D596A"/>
  </w:style>
  <w:style w:type="paragraph" w:styleId="Header">
    <w:name w:val="header"/>
    <w:link w:val="HeaderChar"/>
    <w:rsid w:val="005D596A"/>
    <w:pPr>
      <w:widowControl w:val="0"/>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5D596A"/>
    <w:rPr>
      <w:rFonts w:ascii="Arial" w:eastAsia="Times New Roman" w:hAnsi="Arial" w:cs="Times New Roman"/>
      <w:b/>
      <w:noProof/>
      <w:sz w:val="18"/>
      <w:szCs w:val="20"/>
      <w:lang w:val="en-GB"/>
    </w:rPr>
  </w:style>
  <w:style w:type="paragraph" w:customStyle="1" w:styleId="ZD">
    <w:name w:val="ZD"/>
    <w:rsid w:val="005D596A"/>
    <w:pPr>
      <w:framePr w:wrap="notBeside" w:vAnchor="page" w:hAnchor="margin" w:y="15764"/>
      <w:widowControl w:val="0"/>
    </w:pPr>
    <w:rPr>
      <w:rFonts w:ascii="Arial" w:eastAsia="Times New Roman" w:hAnsi="Arial" w:cs="Times New Roman"/>
      <w:noProof/>
      <w:sz w:val="32"/>
      <w:szCs w:val="20"/>
      <w:lang w:val="en-GB"/>
    </w:rPr>
  </w:style>
  <w:style w:type="paragraph" w:styleId="TOC5">
    <w:name w:val="toc 5"/>
    <w:basedOn w:val="TOC4"/>
    <w:uiPriority w:val="39"/>
    <w:rsid w:val="005D596A"/>
    <w:pPr>
      <w:ind w:left="1701" w:hanging="1701"/>
    </w:pPr>
  </w:style>
  <w:style w:type="paragraph" w:styleId="TOC4">
    <w:name w:val="toc 4"/>
    <w:basedOn w:val="TOC3"/>
    <w:uiPriority w:val="39"/>
    <w:rsid w:val="005D596A"/>
    <w:pPr>
      <w:ind w:left="1418" w:hanging="1418"/>
    </w:pPr>
  </w:style>
  <w:style w:type="paragraph" w:styleId="TOC3">
    <w:name w:val="toc 3"/>
    <w:basedOn w:val="TOC2"/>
    <w:uiPriority w:val="39"/>
    <w:rsid w:val="005D596A"/>
    <w:pPr>
      <w:ind w:left="1134" w:hanging="1134"/>
    </w:pPr>
  </w:style>
  <w:style w:type="paragraph" w:styleId="TOC2">
    <w:name w:val="toc 2"/>
    <w:basedOn w:val="TOC1"/>
    <w:uiPriority w:val="39"/>
    <w:rsid w:val="005D596A"/>
    <w:pPr>
      <w:keepNext w:val="0"/>
      <w:spacing w:before="0"/>
      <w:ind w:left="851" w:hanging="851"/>
    </w:pPr>
    <w:rPr>
      <w:sz w:val="20"/>
    </w:rPr>
  </w:style>
  <w:style w:type="paragraph" w:styleId="Index1">
    <w:name w:val="index 1"/>
    <w:basedOn w:val="Normal"/>
    <w:semiHidden/>
    <w:rsid w:val="005D596A"/>
    <w:pPr>
      <w:keepLines/>
    </w:pPr>
    <w:rPr>
      <w:rFonts w:ascii="Times New Roman" w:eastAsia="Times New Roman" w:hAnsi="Times New Roman" w:cs="Times New Roman"/>
      <w:sz w:val="20"/>
      <w:szCs w:val="20"/>
      <w:lang w:val="en-GB"/>
    </w:rPr>
  </w:style>
  <w:style w:type="paragraph" w:styleId="Index2">
    <w:name w:val="index 2"/>
    <w:basedOn w:val="Index1"/>
    <w:semiHidden/>
    <w:rsid w:val="005D596A"/>
    <w:pPr>
      <w:ind w:left="284"/>
    </w:pPr>
  </w:style>
  <w:style w:type="paragraph" w:customStyle="1" w:styleId="TT">
    <w:name w:val="TT"/>
    <w:basedOn w:val="Heading1"/>
    <w:next w:val="Normal"/>
    <w:rsid w:val="005D596A"/>
    <w:pPr>
      <w:pBdr>
        <w:top w:val="single" w:sz="12" w:space="3" w:color="auto"/>
      </w:pBdr>
      <w:spacing w:before="240" w:after="180"/>
      <w:ind w:left="1134" w:hanging="1134"/>
      <w:outlineLvl w:val="9"/>
    </w:pPr>
    <w:rPr>
      <w:rFonts w:ascii="Arial" w:eastAsia="Times New Roman" w:hAnsi="Arial" w:cs="Times New Roman"/>
      <w:b w:val="0"/>
      <w:bCs w:val="0"/>
      <w:color w:val="auto"/>
      <w:sz w:val="36"/>
      <w:szCs w:val="20"/>
      <w:lang w:val="en-GB"/>
    </w:rPr>
  </w:style>
  <w:style w:type="paragraph" w:styleId="Footer">
    <w:name w:val="footer"/>
    <w:basedOn w:val="Header"/>
    <w:link w:val="FooterChar"/>
    <w:rsid w:val="005D596A"/>
    <w:pPr>
      <w:jc w:val="center"/>
    </w:pPr>
    <w:rPr>
      <w:i/>
    </w:rPr>
  </w:style>
  <w:style w:type="character" w:customStyle="1" w:styleId="FooterChar">
    <w:name w:val="Footer Char"/>
    <w:basedOn w:val="DefaultParagraphFont"/>
    <w:link w:val="Footer"/>
    <w:rsid w:val="005D596A"/>
    <w:rPr>
      <w:rFonts w:ascii="Arial" w:eastAsia="Times New Roman" w:hAnsi="Arial" w:cs="Times New Roman"/>
      <w:b/>
      <w:i/>
      <w:noProof/>
      <w:sz w:val="18"/>
      <w:szCs w:val="20"/>
      <w:lang w:val="en-GB"/>
    </w:rPr>
  </w:style>
  <w:style w:type="character" w:styleId="FootnoteReference">
    <w:name w:val="footnote reference"/>
    <w:basedOn w:val="DefaultParagraphFont"/>
    <w:semiHidden/>
    <w:rsid w:val="005D596A"/>
    <w:rPr>
      <w:b/>
      <w:position w:val="6"/>
      <w:sz w:val="16"/>
    </w:rPr>
  </w:style>
  <w:style w:type="paragraph" w:styleId="FootnoteText">
    <w:name w:val="footnote text"/>
    <w:basedOn w:val="Normal"/>
    <w:link w:val="FootnoteTextChar"/>
    <w:semiHidden/>
    <w:rsid w:val="005D596A"/>
    <w:pPr>
      <w:keepLines/>
      <w:ind w:left="454" w:hanging="454"/>
    </w:pPr>
    <w:rPr>
      <w:rFonts w:ascii="Times New Roman" w:eastAsia="Times New Roman" w:hAnsi="Times New Roman" w:cs="Times New Roman"/>
      <w:sz w:val="16"/>
      <w:szCs w:val="20"/>
      <w:lang w:val="en-GB"/>
    </w:rPr>
  </w:style>
  <w:style w:type="character" w:customStyle="1" w:styleId="FootnoteTextChar">
    <w:name w:val="Footnote Text Char"/>
    <w:basedOn w:val="DefaultParagraphFont"/>
    <w:link w:val="FootnoteText"/>
    <w:semiHidden/>
    <w:rsid w:val="005D596A"/>
    <w:rPr>
      <w:rFonts w:ascii="Times New Roman" w:eastAsia="Times New Roman" w:hAnsi="Times New Roman" w:cs="Times New Roman"/>
      <w:sz w:val="16"/>
      <w:szCs w:val="20"/>
      <w:lang w:val="en-GB"/>
    </w:rPr>
  </w:style>
  <w:style w:type="paragraph" w:customStyle="1" w:styleId="NF">
    <w:name w:val="NF"/>
    <w:basedOn w:val="NO"/>
    <w:rsid w:val="005D596A"/>
    <w:pPr>
      <w:keepNext/>
      <w:spacing w:after="0"/>
    </w:pPr>
    <w:rPr>
      <w:rFonts w:ascii="Arial" w:hAnsi="Arial"/>
      <w:sz w:val="18"/>
    </w:rPr>
  </w:style>
  <w:style w:type="paragraph" w:customStyle="1" w:styleId="NO">
    <w:name w:val="NO"/>
    <w:basedOn w:val="Normal"/>
    <w:link w:val="NOChar"/>
    <w:rsid w:val="005D596A"/>
    <w:pPr>
      <w:keepLines/>
      <w:spacing w:after="180"/>
      <w:ind w:left="1135" w:hanging="851"/>
    </w:pPr>
    <w:rPr>
      <w:rFonts w:ascii="Times New Roman" w:eastAsia="Times New Roman" w:hAnsi="Times New Roman" w:cs="Times New Roman"/>
      <w:sz w:val="20"/>
      <w:szCs w:val="20"/>
      <w:lang w:val="en-GB"/>
    </w:rPr>
  </w:style>
  <w:style w:type="paragraph" w:customStyle="1" w:styleId="PL">
    <w:name w:val="PL"/>
    <w:rsid w:val="005D59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noProof/>
      <w:sz w:val="16"/>
      <w:szCs w:val="20"/>
      <w:lang w:val="en-GB"/>
    </w:rPr>
  </w:style>
  <w:style w:type="paragraph" w:customStyle="1" w:styleId="TAR">
    <w:name w:val="TAR"/>
    <w:basedOn w:val="TAL"/>
    <w:rsid w:val="005D596A"/>
    <w:pPr>
      <w:jc w:val="right"/>
    </w:pPr>
  </w:style>
  <w:style w:type="paragraph" w:styleId="ListNumber2">
    <w:name w:val="List Number 2"/>
    <w:basedOn w:val="ListNumber"/>
    <w:rsid w:val="005D596A"/>
    <w:pPr>
      <w:ind w:left="851"/>
    </w:pPr>
  </w:style>
  <w:style w:type="paragraph" w:styleId="ListNumber">
    <w:name w:val="List Number"/>
    <w:basedOn w:val="List"/>
    <w:rsid w:val="005D596A"/>
  </w:style>
  <w:style w:type="paragraph" w:styleId="List">
    <w:name w:val="List"/>
    <w:basedOn w:val="Normal"/>
    <w:rsid w:val="005D596A"/>
    <w:pPr>
      <w:spacing w:after="180"/>
      <w:ind w:left="568" w:hanging="284"/>
    </w:pPr>
    <w:rPr>
      <w:rFonts w:ascii="Times New Roman" w:eastAsia="Times New Roman" w:hAnsi="Times New Roman" w:cs="Times New Roman"/>
      <w:sz w:val="20"/>
      <w:szCs w:val="20"/>
      <w:lang w:val="en-GB"/>
    </w:rPr>
  </w:style>
  <w:style w:type="paragraph" w:customStyle="1" w:styleId="TAH">
    <w:name w:val="TAH"/>
    <w:basedOn w:val="TAC"/>
    <w:rsid w:val="005D596A"/>
    <w:rPr>
      <w:b/>
    </w:rPr>
  </w:style>
  <w:style w:type="paragraph" w:customStyle="1" w:styleId="TAC">
    <w:name w:val="TAC"/>
    <w:basedOn w:val="TAL"/>
    <w:rsid w:val="005D596A"/>
    <w:pPr>
      <w:jc w:val="center"/>
    </w:pPr>
  </w:style>
  <w:style w:type="paragraph" w:customStyle="1" w:styleId="LD">
    <w:name w:val="LD"/>
    <w:rsid w:val="005D596A"/>
    <w:pPr>
      <w:keepNext/>
      <w:keepLines/>
      <w:spacing w:line="180" w:lineRule="exact"/>
    </w:pPr>
    <w:rPr>
      <w:rFonts w:ascii="Courier New" w:eastAsia="Times New Roman" w:hAnsi="Courier New" w:cs="Times New Roman"/>
      <w:noProof/>
      <w:sz w:val="20"/>
      <w:szCs w:val="20"/>
      <w:lang w:val="en-GB"/>
    </w:rPr>
  </w:style>
  <w:style w:type="paragraph" w:customStyle="1" w:styleId="EX">
    <w:name w:val="EX"/>
    <w:basedOn w:val="Normal"/>
    <w:link w:val="EXCar"/>
    <w:rsid w:val="005D596A"/>
    <w:pPr>
      <w:keepLines/>
      <w:spacing w:after="180"/>
      <w:ind w:left="1702" w:hanging="1418"/>
    </w:pPr>
    <w:rPr>
      <w:rFonts w:ascii="Times New Roman" w:eastAsia="Times New Roman" w:hAnsi="Times New Roman" w:cs="Times New Roman"/>
      <w:sz w:val="20"/>
      <w:szCs w:val="20"/>
      <w:lang w:val="en-GB" w:eastAsia="x-none"/>
    </w:rPr>
  </w:style>
  <w:style w:type="paragraph" w:customStyle="1" w:styleId="FP">
    <w:name w:val="FP"/>
    <w:basedOn w:val="Normal"/>
    <w:rsid w:val="005D596A"/>
    <w:rPr>
      <w:rFonts w:ascii="Times New Roman" w:eastAsia="Times New Roman" w:hAnsi="Times New Roman" w:cs="Times New Roman"/>
      <w:sz w:val="20"/>
      <w:szCs w:val="20"/>
      <w:lang w:val="en-GB"/>
    </w:rPr>
  </w:style>
  <w:style w:type="paragraph" w:customStyle="1" w:styleId="NW">
    <w:name w:val="NW"/>
    <w:basedOn w:val="NO"/>
    <w:rsid w:val="005D596A"/>
    <w:pPr>
      <w:spacing w:after="0"/>
    </w:pPr>
  </w:style>
  <w:style w:type="paragraph" w:customStyle="1" w:styleId="EW">
    <w:name w:val="EW"/>
    <w:basedOn w:val="EX"/>
    <w:rsid w:val="005D596A"/>
    <w:pPr>
      <w:spacing w:after="0"/>
    </w:pPr>
  </w:style>
  <w:style w:type="paragraph" w:customStyle="1" w:styleId="B1">
    <w:name w:val="B1"/>
    <w:basedOn w:val="List"/>
    <w:link w:val="B1Char"/>
    <w:rsid w:val="005D596A"/>
    <w:rPr>
      <w:lang w:eastAsia="x-none"/>
    </w:rPr>
  </w:style>
  <w:style w:type="paragraph" w:styleId="TOC6">
    <w:name w:val="toc 6"/>
    <w:basedOn w:val="TOC5"/>
    <w:next w:val="Normal"/>
    <w:uiPriority w:val="39"/>
    <w:rsid w:val="005D596A"/>
    <w:pPr>
      <w:ind w:left="1985" w:hanging="1985"/>
    </w:pPr>
  </w:style>
  <w:style w:type="paragraph" w:styleId="TOC7">
    <w:name w:val="toc 7"/>
    <w:basedOn w:val="TOC6"/>
    <w:next w:val="Normal"/>
    <w:uiPriority w:val="39"/>
    <w:rsid w:val="005D596A"/>
    <w:pPr>
      <w:ind w:left="2268" w:hanging="2268"/>
    </w:pPr>
  </w:style>
  <w:style w:type="paragraph" w:styleId="ListBullet2">
    <w:name w:val="List Bullet 2"/>
    <w:basedOn w:val="ListBullet"/>
    <w:rsid w:val="005D596A"/>
    <w:pPr>
      <w:ind w:left="851"/>
    </w:pPr>
  </w:style>
  <w:style w:type="paragraph" w:styleId="ListBullet">
    <w:name w:val="List Bullet"/>
    <w:basedOn w:val="List"/>
    <w:rsid w:val="005D596A"/>
  </w:style>
  <w:style w:type="paragraph" w:customStyle="1" w:styleId="EditorsNote">
    <w:name w:val="Editor's Note"/>
    <w:basedOn w:val="NO"/>
    <w:rsid w:val="005D596A"/>
    <w:rPr>
      <w:color w:val="FF0000"/>
    </w:rPr>
  </w:style>
  <w:style w:type="paragraph" w:customStyle="1" w:styleId="TH">
    <w:name w:val="TH"/>
    <w:basedOn w:val="Normal"/>
    <w:rsid w:val="005D596A"/>
    <w:pPr>
      <w:keepNext/>
      <w:keepLines/>
      <w:spacing w:before="60" w:after="180"/>
      <w:jc w:val="center"/>
    </w:pPr>
    <w:rPr>
      <w:rFonts w:ascii="Arial" w:eastAsia="Times New Roman" w:hAnsi="Arial" w:cs="Times New Roman"/>
      <w:b/>
      <w:sz w:val="20"/>
      <w:szCs w:val="20"/>
      <w:lang w:val="en-GB"/>
    </w:rPr>
  </w:style>
  <w:style w:type="paragraph" w:customStyle="1" w:styleId="ZA">
    <w:name w:val="ZA"/>
    <w:rsid w:val="005D596A"/>
    <w:pPr>
      <w:framePr w:w="10206" w:h="794" w:hRule="exact" w:wrap="notBeside" w:vAnchor="page" w:hAnchor="margin" w:y="1135"/>
      <w:widowControl w:val="0"/>
      <w:pBdr>
        <w:bottom w:val="single" w:sz="12" w:space="1" w:color="auto"/>
      </w:pBdr>
      <w:jc w:val="right"/>
    </w:pPr>
    <w:rPr>
      <w:rFonts w:ascii="Arial" w:eastAsia="Times New Roman" w:hAnsi="Arial" w:cs="Times New Roman"/>
      <w:noProof/>
      <w:sz w:val="40"/>
      <w:szCs w:val="20"/>
      <w:lang w:val="en-GB"/>
    </w:rPr>
  </w:style>
  <w:style w:type="paragraph" w:customStyle="1" w:styleId="ZB">
    <w:name w:val="ZB"/>
    <w:rsid w:val="005D596A"/>
    <w:pPr>
      <w:framePr w:w="10206" w:h="284" w:hRule="exact" w:wrap="notBeside" w:vAnchor="page" w:hAnchor="margin" w:y="1986"/>
      <w:widowControl w:val="0"/>
      <w:ind w:right="28"/>
      <w:jc w:val="right"/>
    </w:pPr>
    <w:rPr>
      <w:rFonts w:ascii="Arial" w:eastAsia="Times New Roman" w:hAnsi="Arial" w:cs="Times New Roman"/>
      <w:i/>
      <w:noProof/>
      <w:sz w:val="20"/>
      <w:szCs w:val="20"/>
      <w:lang w:val="en-GB"/>
    </w:rPr>
  </w:style>
  <w:style w:type="paragraph" w:customStyle="1" w:styleId="ZT">
    <w:name w:val="ZT"/>
    <w:rsid w:val="005D596A"/>
    <w:pPr>
      <w:framePr w:wrap="notBeside" w:hAnchor="margin" w:yAlign="center"/>
      <w:widowControl w:val="0"/>
      <w:spacing w:line="240" w:lineRule="atLeast"/>
      <w:jc w:val="right"/>
    </w:pPr>
    <w:rPr>
      <w:rFonts w:ascii="Arial" w:eastAsia="Times New Roman" w:hAnsi="Arial" w:cs="Times New Roman"/>
      <w:b/>
      <w:sz w:val="34"/>
      <w:szCs w:val="20"/>
      <w:lang w:val="en-GB"/>
    </w:rPr>
  </w:style>
  <w:style w:type="paragraph" w:customStyle="1" w:styleId="ZU">
    <w:name w:val="ZU"/>
    <w:rsid w:val="005D596A"/>
    <w:pPr>
      <w:framePr w:w="10206" w:wrap="notBeside" w:vAnchor="page" w:hAnchor="margin" w:y="6238"/>
      <w:widowControl w:val="0"/>
      <w:pBdr>
        <w:top w:val="single" w:sz="12" w:space="1" w:color="auto"/>
      </w:pBdr>
      <w:jc w:val="right"/>
    </w:pPr>
    <w:rPr>
      <w:rFonts w:ascii="Arial" w:eastAsia="Times New Roman" w:hAnsi="Arial" w:cs="Times New Roman"/>
      <w:noProof/>
      <w:sz w:val="20"/>
      <w:szCs w:val="20"/>
      <w:lang w:val="en-GB"/>
    </w:rPr>
  </w:style>
  <w:style w:type="paragraph" w:customStyle="1" w:styleId="TAN">
    <w:name w:val="TAN"/>
    <w:basedOn w:val="TAL"/>
    <w:rsid w:val="005D596A"/>
    <w:pPr>
      <w:ind w:left="851" w:hanging="851"/>
    </w:pPr>
  </w:style>
  <w:style w:type="paragraph" w:customStyle="1" w:styleId="ZH">
    <w:name w:val="ZH"/>
    <w:rsid w:val="005D596A"/>
    <w:pPr>
      <w:framePr w:wrap="notBeside" w:vAnchor="page" w:hAnchor="margin" w:xAlign="center" w:y="6805"/>
      <w:widowControl w:val="0"/>
    </w:pPr>
    <w:rPr>
      <w:rFonts w:ascii="Arial" w:eastAsia="Times New Roman" w:hAnsi="Arial" w:cs="Times New Roman"/>
      <w:noProof/>
      <w:sz w:val="20"/>
      <w:szCs w:val="20"/>
      <w:lang w:val="en-GB"/>
    </w:rPr>
  </w:style>
  <w:style w:type="paragraph" w:customStyle="1" w:styleId="TF">
    <w:name w:val="TF"/>
    <w:basedOn w:val="TH"/>
    <w:rsid w:val="005D596A"/>
    <w:pPr>
      <w:keepNext w:val="0"/>
      <w:spacing w:before="0" w:after="240"/>
    </w:pPr>
  </w:style>
  <w:style w:type="paragraph" w:customStyle="1" w:styleId="ZG">
    <w:name w:val="ZG"/>
    <w:rsid w:val="005D596A"/>
    <w:pPr>
      <w:framePr w:wrap="notBeside" w:vAnchor="page" w:hAnchor="margin" w:xAlign="right" w:y="6805"/>
      <w:widowControl w:val="0"/>
      <w:jc w:val="right"/>
    </w:pPr>
    <w:rPr>
      <w:rFonts w:ascii="Arial" w:eastAsia="Times New Roman" w:hAnsi="Arial" w:cs="Times New Roman"/>
      <w:noProof/>
      <w:sz w:val="20"/>
      <w:szCs w:val="20"/>
      <w:lang w:val="en-GB"/>
    </w:rPr>
  </w:style>
  <w:style w:type="paragraph" w:styleId="ListBullet3">
    <w:name w:val="List Bullet 3"/>
    <w:basedOn w:val="ListBullet2"/>
    <w:rsid w:val="005D596A"/>
    <w:pPr>
      <w:ind w:left="1135"/>
    </w:pPr>
  </w:style>
  <w:style w:type="paragraph" w:styleId="List2">
    <w:name w:val="List 2"/>
    <w:basedOn w:val="List"/>
    <w:rsid w:val="005D596A"/>
    <w:pPr>
      <w:ind w:left="851"/>
    </w:pPr>
  </w:style>
  <w:style w:type="paragraph" w:styleId="List3">
    <w:name w:val="List 3"/>
    <w:basedOn w:val="List2"/>
    <w:rsid w:val="005D596A"/>
    <w:pPr>
      <w:ind w:left="1135"/>
    </w:pPr>
  </w:style>
  <w:style w:type="paragraph" w:styleId="List4">
    <w:name w:val="List 4"/>
    <w:basedOn w:val="List3"/>
    <w:rsid w:val="005D596A"/>
    <w:pPr>
      <w:ind w:left="1418"/>
    </w:pPr>
  </w:style>
  <w:style w:type="paragraph" w:styleId="List5">
    <w:name w:val="List 5"/>
    <w:basedOn w:val="List4"/>
    <w:rsid w:val="005D596A"/>
    <w:pPr>
      <w:ind w:left="1702"/>
    </w:pPr>
  </w:style>
  <w:style w:type="paragraph" w:styleId="ListBullet4">
    <w:name w:val="List Bullet 4"/>
    <w:basedOn w:val="ListBullet3"/>
    <w:rsid w:val="005D596A"/>
    <w:pPr>
      <w:ind w:left="1418"/>
    </w:pPr>
  </w:style>
  <w:style w:type="paragraph" w:styleId="ListBullet5">
    <w:name w:val="List Bullet 5"/>
    <w:basedOn w:val="ListBullet4"/>
    <w:rsid w:val="005D596A"/>
    <w:pPr>
      <w:ind w:left="1702"/>
    </w:pPr>
  </w:style>
  <w:style w:type="paragraph" w:customStyle="1" w:styleId="B2">
    <w:name w:val="B2"/>
    <w:basedOn w:val="List2"/>
    <w:rsid w:val="005D596A"/>
  </w:style>
  <w:style w:type="paragraph" w:customStyle="1" w:styleId="B3">
    <w:name w:val="B3"/>
    <w:basedOn w:val="List3"/>
    <w:rsid w:val="005D596A"/>
  </w:style>
  <w:style w:type="paragraph" w:customStyle="1" w:styleId="B4">
    <w:name w:val="B4"/>
    <w:basedOn w:val="List4"/>
    <w:rsid w:val="005D596A"/>
  </w:style>
  <w:style w:type="paragraph" w:customStyle="1" w:styleId="B5">
    <w:name w:val="B5"/>
    <w:basedOn w:val="List5"/>
    <w:rsid w:val="005D596A"/>
  </w:style>
  <w:style w:type="paragraph" w:customStyle="1" w:styleId="ZTD">
    <w:name w:val="ZTD"/>
    <w:basedOn w:val="ZB"/>
    <w:rsid w:val="005D596A"/>
    <w:pPr>
      <w:framePr w:hRule="auto" w:wrap="notBeside" w:y="852"/>
    </w:pPr>
    <w:rPr>
      <w:i w:val="0"/>
      <w:sz w:val="40"/>
    </w:rPr>
  </w:style>
  <w:style w:type="paragraph" w:customStyle="1" w:styleId="ZV">
    <w:name w:val="ZV"/>
    <w:basedOn w:val="ZU"/>
    <w:rsid w:val="005D596A"/>
    <w:pPr>
      <w:framePr w:wrap="notBeside" w:y="16161"/>
    </w:pPr>
  </w:style>
  <w:style w:type="paragraph" w:styleId="IndexHeading">
    <w:name w:val="index heading"/>
    <w:basedOn w:val="Normal"/>
    <w:next w:val="Normal"/>
    <w:semiHidden/>
    <w:rsid w:val="005D596A"/>
    <w:pPr>
      <w:pBdr>
        <w:top w:val="single" w:sz="12" w:space="0" w:color="auto"/>
      </w:pBdr>
      <w:spacing w:before="360" w:after="240"/>
    </w:pPr>
    <w:rPr>
      <w:rFonts w:ascii="Times New Roman" w:eastAsia="Times New Roman" w:hAnsi="Times New Roman" w:cs="Times New Roman"/>
      <w:b/>
      <w:i/>
      <w:sz w:val="26"/>
      <w:szCs w:val="20"/>
      <w:lang w:val="en-GB"/>
    </w:rPr>
  </w:style>
  <w:style w:type="paragraph" w:styleId="Caption">
    <w:name w:val="caption"/>
    <w:basedOn w:val="Normal"/>
    <w:next w:val="Normal"/>
    <w:qFormat/>
    <w:rsid w:val="005D596A"/>
    <w:pPr>
      <w:spacing w:before="120" w:after="120"/>
    </w:pPr>
    <w:rPr>
      <w:rFonts w:ascii="Times New Roman" w:eastAsia="Times New Roman" w:hAnsi="Times New Roman" w:cs="Times New Roman"/>
      <w:b/>
      <w:sz w:val="20"/>
      <w:szCs w:val="20"/>
      <w:lang w:val="en-GB"/>
    </w:rPr>
  </w:style>
  <w:style w:type="character" w:styleId="FollowedHyperlink">
    <w:name w:val="FollowedHyperlink"/>
    <w:basedOn w:val="DefaultParagraphFont"/>
    <w:rsid w:val="005D596A"/>
    <w:rPr>
      <w:color w:val="800080"/>
      <w:u w:val="single"/>
    </w:rPr>
  </w:style>
  <w:style w:type="paragraph" w:styleId="DocumentMap">
    <w:name w:val="Document Map"/>
    <w:basedOn w:val="Normal"/>
    <w:link w:val="DocumentMapChar"/>
    <w:semiHidden/>
    <w:rsid w:val="005D596A"/>
    <w:pPr>
      <w:shd w:val="clear" w:color="auto" w:fill="000080"/>
      <w:spacing w:after="180"/>
    </w:pPr>
    <w:rPr>
      <w:rFonts w:ascii="Tahoma" w:eastAsia="Times New Roman" w:hAnsi="Tahoma" w:cs="Times New Roman"/>
      <w:sz w:val="20"/>
      <w:szCs w:val="20"/>
      <w:lang w:val="en-GB"/>
    </w:rPr>
  </w:style>
  <w:style w:type="character" w:customStyle="1" w:styleId="DocumentMapChar">
    <w:name w:val="Document Map Char"/>
    <w:basedOn w:val="DefaultParagraphFont"/>
    <w:link w:val="DocumentMap"/>
    <w:semiHidden/>
    <w:rsid w:val="005D596A"/>
    <w:rPr>
      <w:rFonts w:ascii="Tahoma" w:eastAsia="Times New Roman" w:hAnsi="Tahoma" w:cs="Times New Roman"/>
      <w:sz w:val="20"/>
      <w:szCs w:val="20"/>
      <w:shd w:val="clear" w:color="auto" w:fill="000080"/>
      <w:lang w:val="en-GB"/>
    </w:rPr>
  </w:style>
  <w:style w:type="paragraph" w:styleId="PlainText">
    <w:name w:val="Plain Text"/>
    <w:basedOn w:val="Normal"/>
    <w:link w:val="PlainTextChar"/>
    <w:rsid w:val="005D596A"/>
    <w:pPr>
      <w:spacing w:after="180"/>
    </w:pPr>
    <w:rPr>
      <w:rFonts w:ascii="Courier New" w:eastAsia="Times New Roman" w:hAnsi="Courier New" w:cs="Times New Roman"/>
      <w:sz w:val="20"/>
      <w:szCs w:val="20"/>
      <w:lang w:val="nb-NO"/>
    </w:rPr>
  </w:style>
  <w:style w:type="character" w:customStyle="1" w:styleId="PlainTextChar">
    <w:name w:val="Plain Text Char"/>
    <w:basedOn w:val="DefaultParagraphFont"/>
    <w:link w:val="PlainText"/>
    <w:rsid w:val="005D596A"/>
    <w:rPr>
      <w:rFonts w:ascii="Courier New" w:eastAsia="Times New Roman" w:hAnsi="Courier New" w:cs="Times New Roman"/>
      <w:sz w:val="20"/>
      <w:szCs w:val="20"/>
      <w:lang w:val="nb-NO"/>
    </w:rPr>
  </w:style>
  <w:style w:type="paragraph" w:styleId="BodyText">
    <w:name w:val="Body Text"/>
    <w:basedOn w:val="Normal"/>
    <w:link w:val="BodyTextChar"/>
    <w:rsid w:val="005D596A"/>
    <w:pPr>
      <w:spacing w:after="180"/>
    </w:pPr>
    <w:rPr>
      <w:rFonts w:ascii="Times New Roman" w:eastAsia="Times New Roman" w:hAnsi="Times New Roman" w:cs="Times New Roman"/>
      <w:sz w:val="20"/>
      <w:szCs w:val="20"/>
      <w:lang w:val="en-GB"/>
    </w:rPr>
  </w:style>
  <w:style w:type="character" w:customStyle="1" w:styleId="BodyTextChar">
    <w:name w:val="Body Text Char"/>
    <w:basedOn w:val="DefaultParagraphFont"/>
    <w:link w:val="BodyText"/>
    <w:rsid w:val="005D596A"/>
    <w:rPr>
      <w:rFonts w:ascii="Times New Roman" w:eastAsia="Times New Roman" w:hAnsi="Times New Roman" w:cs="Times New Roman"/>
      <w:sz w:val="20"/>
      <w:szCs w:val="20"/>
      <w:lang w:val="en-GB"/>
    </w:rPr>
  </w:style>
  <w:style w:type="character" w:styleId="CommentReference">
    <w:name w:val="annotation reference"/>
    <w:basedOn w:val="DefaultParagraphFont"/>
    <w:semiHidden/>
    <w:rsid w:val="005D596A"/>
    <w:rPr>
      <w:sz w:val="16"/>
    </w:rPr>
  </w:style>
  <w:style w:type="paragraph" w:styleId="CommentText">
    <w:name w:val="annotation text"/>
    <w:basedOn w:val="Normal"/>
    <w:link w:val="CommentTextChar"/>
    <w:semiHidden/>
    <w:rsid w:val="005D596A"/>
    <w:pPr>
      <w:spacing w:after="180"/>
    </w:pPr>
    <w:rPr>
      <w:rFonts w:ascii="Times New Roman" w:eastAsia="Times New Roman" w:hAnsi="Times New Roman" w:cs="Times New Roman"/>
      <w:sz w:val="20"/>
      <w:szCs w:val="20"/>
      <w:lang w:val="en-GB"/>
    </w:rPr>
  </w:style>
  <w:style w:type="character" w:customStyle="1" w:styleId="CommentTextChar">
    <w:name w:val="Comment Text Char"/>
    <w:basedOn w:val="DefaultParagraphFont"/>
    <w:link w:val="CommentText"/>
    <w:semiHidden/>
    <w:rsid w:val="005D596A"/>
    <w:rPr>
      <w:rFonts w:ascii="Times New Roman" w:eastAsia="Times New Roman" w:hAnsi="Times New Roman" w:cs="Times New Roman"/>
      <w:sz w:val="20"/>
      <w:szCs w:val="20"/>
      <w:lang w:val="en-GB"/>
    </w:rPr>
  </w:style>
  <w:style w:type="paragraph" w:styleId="BalloonText">
    <w:name w:val="Balloon Text"/>
    <w:basedOn w:val="Normal"/>
    <w:link w:val="BalloonTextChar"/>
    <w:semiHidden/>
    <w:rsid w:val="005D596A"/>
    <w:pPr>
      <w:spacing w:after="180"/>
    </w:pPr>
    <w:rPr>
      <w:rFonts w:ascii="Tahoma" w:eastAsia="Times New Roman" w:hAnsi="Tahoma" w:cs="Tahoma"/>
      <w:sz w:val="16"/>
      <w:szCs w:val="16"/>
      <w:lang w:val="en-GB"/>
    </w:rPr>
  </w:style>
  <w:style w:type="character" w:customStyle="1" w:styleId="BalloonTextChar">
    <w:name w:val="Balloon Text Char"/>
    <w:basedOn w:val="DefaultParagraphFont"/>
    <w:link w:val="BalloonText"/>
    <w:semiHidden/>
    <w:rsid w:val="005D596A"/>
    <w:rPr>
      <w:rFonts w:ascii="Tahoma" w:eastAsia="Times New Roman" w:hAnsi="Tahoma" w:cs="Tahoma"/>
      <w:sz w:val="16"/>
      <w:szCs w:val="16"/>
      <w:lang w:val="en-GB"/>
    </w:rPr>
  </w:style>
  <w:style w:type="paragraph" w:styleId="NormalWeb">
    <w:name w:val="Normal (Web)"/>
    <w:basedOn w:val="Normal"/>
    <w:rsid w:val="005D596A"/>
    <w:pPr>
      <w:spacing w:before="100" w:beforeAutospacing="1" w:after="100" w:afterAutospacing="1"/>
    </w:pPr>
    <w:rPr>
      <w:rFonts w:ascii="Times New Roman" w:eastAsia="Times New Roman" w:hAnsi="Times New Roman" w:cs="Times New Roman"/>
      <w:color w:val="000000"/>
    </w:rPr>
  </w:style>
  <w:style w:type="paragraph" w:customStyle="1" w:styleId="ZchnZchn">
    <w:name w:val="Zchn Zchn"/>
    <w:semiHidden/>
    <w:rsid w:val="005D596A"/>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NOChar">
    <w:name w:val="NO Char"/>
    <w:basedOn w:val="DefaultParagraphFont"/>
    <w:link w:val="NO"/>
    <w:rsid w:val="005D596A"/>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rsid w:val="005D596A"/>
    <w:rPr>
      <w:b/>
      <w:bCs/>
    </w:rPr>
  </w:style>
  <w:style w:type="character" w:customStyle="1" w:styleId="CommentSubjectChar">
    <w:name w:val="Comment Subject Char"/>
    <w:basedOn w:val="CommentTextChar"/>
    <w:link w:val="CommentSubject"/>
    <w:semiHidden/>
    <w:rsid w:val="005D596A"/>
    <w:rPr>
      <w:rFonts w:ascii="Times New Roman" w:eastAsia="Times New Roman" w:hAnsi="Times New Roman" w:cs="Times New Roman"/>
      <w:b/>
      <w:bCs/>
      <w:sz w:val="20"/>
      <w:szCs w:val="20"/>
      <w:lang w:val="en-GB"/>
    </w:rPr>
  </w:style>
  <w:style w:type="character" w:customStyle="1" w:styleId="WW-Absatz-Standardschriftart1111111111111111">
    <w:name w:val="WW-Absatz-Standardschriftart1111111111111111"/>
    <w:rsid w:val="005D596A"/>
  </w:style>
  <w:style w:type="character" w:customStyle="1" w:styleId="B1Char">
    <w:name w:val="B1 Char"/>
    <w:link w:val="B1"/>
    <w:rsid w:val="005D596A"/>
    <w:rPr>
      <w:rFonts w:ascii="Times New Roman" w:eastAsia="Times New Roman" w:hAnsi="Times New Roman" w:cs="Times New Roman"/>
      <w:sz w:val="20"/>
      <w:szCs w:val="20"/>
      <w:lang w:val="en-GB" w:eastAsia="x-none"/>
    </w:rPr>
  </w:style>
  <w:style w:type="character" w:customStyle="1" w:styleId="EXCar">
    <w:name w:val="EX Car"/>
    <w:link w:val="EX"/>
    <w:rsid w:val="005D596A"/>
    <w:rPr>
      <w:rFonts w:ascii="Times New Roman" w:eastAsia="Times New Roman" w:hAnsi="Times New Roman" w:cs="Times New Roman"/>
      <w:sz w:val="20"/>
      <w:szCs w:val="20"/>
      <w:lang w:val="en-GB" w:eastAsia="x-non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AD5077"/>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paragraph" w:styleId="Heading2">
    <w:name w:val="heading 2"/>
    <w:basedOn w:val="Normal"/>
    <w:next w:val="Normal"/>
    <w:link w:val="Heading2Char"/>
    <w:unhideWhenUsed/>
    <w:qFormat/>
    <w:rsid w:val="00B85D4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nhideWhenUsed/>
    <w:qFormat/>
    <w:rsid w:val="00B85D47"/>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nhideWhenUsed/>
    <w:qFormat/>
    <w:rsid w:val="00B85D47"/>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Heading4"/>
    <w:next w:val="Normal"/>
    <w:link w:val="Heading5Char"/>
    <w:qFormat/>
    <w:rsid w:val="005D596A"/>
    <w:pPr>
      <w:spacing w:before="120" w:after="180"/>
      <w:ind w:left="1701" w:hanging="1701"/>
      <w:outlineLvl w:val="4"/>
    </w:pPr>
    <w:rPr>
      <w:rFonts w:ascii="Arial" w:eastAsia="Times New Roman" w:hAnsi="Arial" w:cs="Times New Roman"/>
      <w:b w:val="0"/>
      <w:bCs w:val="0"/>
      <w:i w:val="0"/>
      <w:iCs w:val="0"/>
      <w:color w:val="auto"/>
      <w:sz w:val="22"/>
      <w:szCs w:val="20"/>
      <w:lang w:val="en-GB"/>
    </w:rPr>
  </w:style>
  <w:style w:type="paragraph" w:styleId="Heading6">
    <w:name w:val="heading 6"/>
    <w:basedOn w:val="H6"/>
    <w:next w:val="Normal"/>
    <w:link w:val="Heading6Char"/>
    <w:qFormat/>
    <w:rsid w:val="005D596A"/>
    <w:pPr>
      <w:outlineLvl w:val="5"/>
    </w:pPr>
  </w:style>
  <w:style w:type="paragraph" w:styleId="Heading7">
    <w:name w:val="heading 7"/>
    <w:basedOn w:val="H6"/>
    <w:next w:val="Normal"/>
    <w:link w:val="Heading7Char"/>
    <w:qFormat/>
    <w:rsid w:val="005D596A"/>
    <w:pPr>
      <w:outlineLvl w:val="6"/>
    </w:pPr>
  </w:style>
  <w:style w:type="paragraph" w:styleId="Heading8">
    <w:name w:val="heading 8"/>
    <w:basedOn w:val="Heading1"/>
    <w:next w:val="Normal"/>
    <w:link w:val="Heading8Char"/>
    <w:qFormat/>
    <w:rsid w:val="00AD5077"/>
    <w:pPr>
      <w:pBdr>
        <w:top w:val="single" w:sz="12" w:space="3" w:color="auto"/>
      </w:pBdr>
      <w:spacing w:before="240" w:after="180"/>
      <w:outlineLvl w:val="7"/>
    </w:pPr>
    <w:rPr>
      <w:rFonts w:ascii="Arial" w:eastAsia="Times New Roman" w:hAnsi="Arial" w:cs="Times New Roman"/>
      <w:b w:val="0"/>
      <w:bCs w:val="0"/>
      <w:color w:val="auto"/>
      <w:sz w:val="36"/>
      <w:szCs w:val="20"/>
      <w:lang w:val="en-GB"/>
    </w:rPr>
  </w:style>
  <w:style w:type="paragraph" w:styleId="Heading9">
    <w:name w:val="heading 9"/>
    <w:basedOn w:val="Heading8"/>
    <w:next w:val="Normal"/>
    <w:link w:val="Heading9Char"/>
    <w:qFormat/>
    <w:rsid w:val="005D596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8Char">
    <w:name w:val="Heading 8 Char"/>
    <w:basedOn w:val="DefaultParagraphFont"/>
    <w:link w:val="Heading8"/>
    <w:rsid w:val="00AD5077"/>
    <w:rPr>
      <w:rFonts w:ascii="Arial" w:eastAsia="Times New Roman" w:hAnsi="Arial" w:cs="Times New Roman"/>
      <w:sz w:val="36"/>
      <w:szCs w:val="20"/>
      <w:lang w:val="en-GB"/>
    </w:rPr>
  </w:style>
  <w:style w:type="character" w:customStyle="1" w:styleId="Heading1Char">
    <w:name w:val="Heading 1 Char"/>
    <w:basedOn w:val="DefaultParagraphFont"/>
    <w:link w:val="Heading1"/>
    <w:rsid w:val="00AD5077"/>
    <w:rPr>
      <w:rFonts w:asciiTheme="majorHAnsi" w:eastAsiaTheme="majorEastAsia" w:hAnsiTheme="majorHAnsi" w:cstheme="majorBidi"/>
      <w:b/>
      <w:bCs/>
      <w:color w:val="345A8A" w:themeColor="accent1" w:themeShade="B5"/>
      <w:sz w:val="32"/>
      <w:szCs w:val="32"/>
    </w:rPr>
  </w:style>
  <w:style w:type="paragraph" w:customStyle="1" w:styleId="CRCoverPage">
    <w:name w:val="CR Cover Page"/>
    <w:rsid w:val="00AD5077"/>
    <w:pPr>
      <w:spacing w:after="120"/>
    </w:pPr>
    <w:rPr>
      <w:rFonts w:ascii="Arial" w:eastAsia="Times New Roman" w:hAnsi="Arial" w:cs="Times New Roman"/>
      <w:sz w:val="20"/>
      <w:szCs w:val="20"/>
      <w:lang w:val="en-GB"/>
    </w:rPr>
  </w:style>
  <w:style w:type="character" w:styleId="Hyperlink">
    <w:name w:val="Hyperlink"/>
    <w:basedOn w:val="DefaultParagraphFont"/>
    <w:rsid w:val="00AD5077"/>
    <w:rPr>
      <w:color w:val="0000FF"/>
      <w:u w:val="single"/>
    </w:rPr>
  </w:style>
  <w:style w:type="character" w:customStyle="1" w:styleId="Heading2Char">
    <w:name w:val="Heading 2 Char"/>
    <w:basedOn w:val="DefaultParagraphFont"/>
    <w:link w:val="Heading2"/>
    <w:rsid w:val="00B85D47"/>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rsid w:val="00B85D47"/>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rsid w:val="00B85D47"/>
    <w:rPr>
      <w:rFonts w:asciiTheme="majorHAnsi" w:eastAsiaTheme="majorEastAsia" w:hAnsiTheme="majorHAnsi" w:cstheme="majorBidi"/>
      <w:b/>
      <w:bCs/>
      <w:i/>
      <w:iCs/>
      <w:color w:val="4F81BD" w:themeColor="accent1"/>
    </w:rPr>
  </w:style>
  <w:style w:type="paragraph" w:styleId="ListParagraph">
    <w:name w:val="List Paragraph"/>
    <w:basedOn w:val="Normal"/>
    <w:uiPriority w:val="34"/>
    <w:qFormat/>
    <w:rsid w:val="001B5AB9"/>
    <w:pPr>
      <w:ind w:left="720"/>
      <w:contextualSpacing/>
    </w:pPr>
  </w:style>
  <w:style w:type="paragraph" w:customStyle="1" w:styleId="TAL">
    <w:name w:val="TAL"/>
    <w:basedOn w:val="Normal"/>
    <w:link w:val="TALChar"/>
    <w:rsid w:val="00BA2DCC"/>
    <w:pPr>
      <w:keepNext/>
      <w:keepLines/>
    </w:pPr>
    <w:rPr>
      <w:rFonts w:ascii="Arial" w:eastAsia="Times New Roman" w:hAnsi="Arial" w:cs="Times New Roman"/>
      <w:sz w:val="18"/>
      <w:szCs w:val="20"/>
      <w:lang w:val="en-GB"/>
    </w:rPr>
  </w:style>
  <w:style w:type="character" w:customStyle="1" w:styleId="TALChar">
    <w:name w:val="TAL Char"/>
    <w:link w:val="TAL"/>
    <w:rsid w:val="00BA2DCC"/>
    <w:rPr>
      <w:rFonts w:ascii="Arial" w:eastAsia="Times New Roman" w:hAnsi="Arial" w:cs="Times New Roman"/>
      <w:sz w:val="18"/>
      <w:szCs w:val="20"/>
      <w:lang w:val="en-GB"/>
    </w:rPr>
  </w:style>
  <w:style w:type="character" w:customStyle="1" w:styleId="Heading5Char">
    <w:name w:val="Heading 5 Char"/>
    <w:basedOn w:val="DefaultParagraphFont"/>
    <w:link w:val="Heading5"/>
    <w:rsid w:val="005D596A"/>
    <w:rPr>
      <w:rFonts w:ascii="Arial" w:eastAsia="Times New Roman" w:hAnsi="Arial" w:cs="Times New Roman"/>
      <w:sz w:val="22"/>
      <w:szCs w:val="20"/>
      <w:lang w:val="en-GB"/>
    </w:rPr>
  </w:style>
  <w:style w:type="character" w:customStyle="1" w:styleId="Heading6Char">
    <w:name w:val="Heading 6 Char"/>
    <w:basedOn w:val="DefaultParagraphFont"/>
    <w:link w:val="Heading6"/>
    <w:rsid w:val="005D596A"/>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5D596A"/>
    <w:rPr>
      <w:rFonts w:ascii="Arial" w:eastAsia="Times New Roman" w:hAnsi="Arial" w:cs="Times New Roman"/>
      <w:sz w:val="20"/>
      <w:szCs w:val="20"/>
      <w:lang w:val="en-GB"/>
    </w:rPr>
  </w:style>
  <w:style w:type="character" w:customStyle="1" w:styleId="Heading9Char">
    <w:name w:val="Heading 9 Char"/>
    <w:basedOn w:val="DefaultParagraphFont"/>
    <w:link w:val="Heading9"/>
    <w:rsid w:val="005D596A"/>
    <w:rPr>
      <w:rFonts w:ascii="Arial" w:eastAsia="Times New Roman" w:hAnsi="Arial" w:cs="Times New Roman"/>
      <w:sz w:val="36"/>
      <w:szCs w:val="20"/>
      <w:lang w:val="en-GB"/>
    </w:rPr>
  </w:style>
  <w:style w:type="numbering" w:customStyle="1" w:styleId="NoList1">
    <w:name w:val="No List1"/>
    <w:next w:val="NoList"/>
    <w:uiPriority w:val="99"/>
    <w:semiHidden/>
    <w:rsid w:val="005D596A"/>
  </w:style>
  <w:style w:type="paragraph" w:customStyle="1" w:styleId="H6">
    <w:name w:val="H6"/>
    <w:basedOn w:val="Heading5"/>
    <w:next w:val="Normal"/>
    <w:rsid w:val="005D596A"/>
    <w:pPr>
      <w:ind w:left="1985" w:hanging="1985"/>
      <w:outlineLvl w:val="9"/>
    </w:pPr>
    <w:rPr>
      <w:sz w:val="20"/>
    </w:rPr>
  </w:style>
  <w:style w:type="paragraph" w:styleId="TOC9">
    <w:name w:val="toc 9"/>
    <w:basedOn w:val="TOC8"/>
    <w:uiPriority w:val="39"/>
    <w:rsid w:val="005D596A"/>
    <w:pPr>
      <w:ind w:left="1418" w:hanging="1418"/>
    </w:pPr>
  </w:style>
  <w:style w:type="paragraph" w:styleId="TOC8">
    <w:name w:val="toc 8"/>
    <w:basedOn w:val="TOC1"/>
    <w:uiPriority w:val="39"/>
    <w:rsid w:val="005D596A"/>
    <w:pPr>
      <w:spacing w:before="180"/>
      <w:ind w:left="2693" w:hanging="2693"/>
    </w:pPr>
    <w:rPr>
      <w:b/>
    </w:rPr>
  </w:style>
  <w:style w:type="paragraph" w:styleId="TOC1">
    <w:name w:val="toc 1"/>
    <w:uiPriority w:val="39"/>
    <w:rsid w:val="005D596A"/>
    <w:pPr>
      <w:keepNext/>
      <w:keepLines/>
      <w:widowControl w:val="0"/>
      <w:tabs>
        <w:tab w:val="right" w:leader="dot" w:pos="9639"/>
      </w:tabs>
      <w:spacing w:before="120"/>
      <w:ind w:left="567" w:right="425" w:hanging="567"/>
    </w:pPr>
    <w:rPr>
      <w:rFonts w:ascii="Times New Roman" w:eastAsia="Times New Roman" w:hAnsi="Times New Roman" w:cs="Times New Roman"/>
      <w:noProof/>
      <w:sz w:val="22"/>
      <w:szCs w:val="20"/>
      <w:lang w:val="en-GB"/>
    </w:rPr>
  </w:style>
  <w:style w:type="paragraph" w:customStyle="1" w:styleId="EQ">
    <w:name w:val="EQ"/>
    <w:basedOn w:val="Normal"/>
    <w:next w:val="Normal"/>
    <w:rsid w:val="005D596A"/>
    <w:pPr>
      <w:keepLines/>
      <w:tabs>
        <w:tab w:val="center" w:pos="4536"/>
        <w:tab w:val="right" w:pos="9072"/>
      </w:tabs>
      <w:spacing w:after="180"/>
    </w:pPr>
    <w:rPr>
      <w:rFonts w:ascii="Times New Roman" w:eastAsia="Times New Roman" w:hAnsi="Times New Roman" w:cs="Times New Roman"/>
      <w:noProof/>
      <w:sz w:val="20"/>
      <w:szCs w:val="20"/>
      <w:lang w:val="en-GB"/>
    </w:rPr>
  </w:style>
  <w:style w:type="character" w:customStyle="1" w:styleId="ZGSM">
    <w:name w:val="ZGSM"/>
    <w:rsid w:val="005D596A"/>
  </w:style>
  <w:style w:type="paragraph" w:styleId="Header">
    <w:name w:val="header"/>
    <w:link w:val="HeaderChar"/>
    <w:rsid w:val="005D596A"/>
    <w:pPr>
      <w:widowControl w:val="0"/>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5D596A"/>
    <w:rPr>
      <w:rFonts w:ascii="Arial" w:eastAsia="Times New Roman" w:hAnsi="Arial" w:cs="Times New Roman"/>
      <w:b/>
      <w:noProof/>
      <w:sz w:val="18"/>
      <w:szCs w:val="20"/>
      <w:lang w:val="en-GB"/>
    </w:rPr>
  </w:style>
  <w:style w:type="paragraph" w:customStyle="1" w:styleId="ZD">
    <w:name w:val="ZD"/>
    <w:rsid w:val="005D596A"/>
    <w:pPr>
      <w:framePr w:wrap="notBeside" w:vAnchor="page" w:hAnchor="margin" w:y="15764"/>
      <w:widowControl w:val="0"/>
    </w:pPr>
    <w:rPr>
      <w:rFonts w:ascii="Arial" w:eastAsia="Times New Roman" w:hAnsi="Arial" w:cs="Times New Roman"/>
      <w:noProof/>
      <w:sz w:val="32"/>
      <w:szCs w:val="20"/>
      <w:lang w:val="en-GB"/>
    </w:rPr>
  </w:style>
  <w:style w:type="paragraph" w:styleId="TOC5">
    <w:name w:val="toc 5"/>
    <w:basedOn w:val="TOC4"/>
    <w:uiPriority w:val="39"/>
    <w:rsid w:val="005D596A"/>
    <w:pPr>
      <w:ind w:left="1701" w:hanging="1701"/>
    </w:pPr>
  </w:style>
  <w:style w:type="paragraph" w:styleId="TOC4">
    <w:name w:val="toc 4"/>
    <w:basedOn w:val="TOC3"/>
    <w:uiPriority w:val="39"/>
    <w:rsid w:val="005D596A"/>
    <w:pPr>
      <w:ind w:left="1418" w:hanging="1418"/>
    </w:pPr>
  </w:style>
  <w:style w:type="paragraph" w:styleId="TOC3">
    <w:name w:val="toc 3"/>
    <w:basedOn w:val="TOC2"/>
    <w:uiPriority w:val="39"/>
    <w:rsid w:val="005D596A"/>
    <w:pPr>
      <w:ind w:left="1134" w:hanging="1134"/>
    </w:pPr>
  </w:style>
  <w:style w:type="paragraph" w:styleId="TOC2">
    <w:name w:val="toc 2"/>
    <w:basedOn w:val="TOC1"/>
    <w:uiPriority w:val="39"/>
    <w:rsid w:val="005D596A"/>
    <w:pPr>
      <w:keepNext w:val="0"/>
      <w:spacing w:before="0"/>
      <w:ind w:left="851" w:hanging="851"/>
    </w:pPr>
    <w:rPr>
      <w:sz w:val="20"/>
    </w:rPr>
  </w:style>
  <w:style w:type="paragraph" w:styleId="Index1">
    <w:name w:val="index 1"/>
    <w:basedOn w:val="Normal"/>
    <w:semiHidden/>
    <w:rsid w:val="005D596A"/>
    <w:pPr>
      <w:keepLines/>
    </w:pPr>
    <w:rPr>
      <w:rFonts w:ascii="Times New Roman" w:eastAsia="Times New Roman" w:hAnsi="Times New Roman" w:cs="Times New Roman"/>
      <w:sz w:val="20"/>
      <w:szCs w:val="20"/>
      <w:lang w:val="en-GB"/>
    </w:rPr>
  </w:style>
  <w:style w:type="paragraph" w:styleId="Index2">
    <w:name w:val="index 2"/>
    <w:basedOn w:val="Index1"/>
    <w:semiHidden/>
    <w:rsid w:val="005D596A"/>
    <w:pPr>
      <w:ind w:left="284"/>
    </w:pPr>
  </w:style>
  <w:style w:type="paragraph" w:customStyle="1" w:styleId="TT">
    <w:name w:val="TT"/>
    <w:basedOn w:val="Heading1"/>
    <w:next w:val="Normal"/>
    <w:rsid w:val="005D596A"/>
    <w:pPr>
      <w:pBdr>
        <w:top w:val="single" w:sz="12" w:space="3" w:color="auto"/>
      </w:pBdr>
      <w:spacing w:before="240" w:after="180"/>
      <w:ind w:left="1134" w:hanging="1134"/>
      <w:outlineLvl w:val="9"/>
    </w:pPr>
    <w:rPr>
      <w:rFonts w:ascii="Arial" w:eastAsia="Times New Roman" w:hAnsi="Arial" w:cs="Times New Roman"/>
      <w:b w:val="0"/>
      <w:bCs w:val="0"/>
      <w:color w:val="auto"/>
      <w:sz w:val="36"/>
      <w:szCs w:val="20"/>
      <w:lang w:val="en-GB"/>
    </w:rPr>
  </w:style>
  <w:style w:type="paragraph" w:styleId="Footer">
    <w:name w:val="footer"/>
    <w:basedOn w:val="Header"/>
    <w:link w:val="FooterChar"/>
    <w:rsid w:val="005D596A"/>
    <w:pPr>
      <w:jc w:val="center"/>
    </w:pPr>
    <w:rPr>
      <w:i/>
    </w:rPr>
  </w:style>
  <w:style w:type="character" w:customStyle="1" w:styleId="FooterChar">
    <w:name w:val="Footer Char"/>
    <w:basedOn w:val="DefaultParagraphFont"/>
    <w:link w:val="Footer"/>
    <w:rsid w:val="005D596A"/>
    <w:rPr>
      <w:rFonts w:ascii="Arial" w:eastAsia="Times New Roman" w:hAnsi="Arial" w:cs="Times New Roman"/>
      <w:b/>
      <w:i/>
      <w:noProof/>
      <w:sz w:val="18"/>
      <w:szCs w:val="20"/>
      <w:lang w:val="en-GB"/>
    </w:rPr>
  </w:style>
  <w:style w:type="character" w:styleId="FootnoteReference">
    <w:name w:val="footnote reference"/>
    <w:basedOn w:val="DefaultParagraphFont"/>
    <w:semiHidden/>
    <w:rsid w:val="005D596A"/>
    <w:rPr>
      <w:b/>
      <w:position w:val="6"/>
      <w:sz w:val="16"/>
    </w:rPr>
  </w:style>
  <w:style w:type="paragraph" w:styleId="FootnoteText">
    <w:name w:val="footnote text"/>
    <w:basedOn w:val="Normal"/>
    <w:link w:val="FootnoteTextChar"/>
    <w:semiHidden/>
    <w:rsid w:val="005D596A"/>
    <w:pPr>
      <w:keepLines/>
      <w:ind w:left="454" w:hanging="454"/>
    </w:pPr>
    <w:rPr>
      <w:rFonts w:ascii="Times New Roman" w:eastAsia="Times New Roman" w:hAnsi="Times New Roman" w:cs="Times New Roman"/>
      <w:sz w:val="16"/>
      <w:szCs w:val="20"/>
      <w:lang w:val="en-GB"/>
    </w:rPr>
  </w:style>
  <w:style w:type="character" w:customStyle="1" w:styleId="FootnoteTextChar">
    <w:name w:val="Footnote Text Char"/>
    <w:basedOn w:val="DefaultParagraphFont"/>
    <w:link w:val="FootnoteText"/>
    <w:semiHidden/>
    <w:rsid w:val="005D596A"/>
    <w:rPr>
      <w:rFonts w:ascii="Times New Roman" w:eastAsia="Times New Roman" w:hAnsi="Times New Roman" w:cs="Times New Roman"/>
      <w:sz w:val="16"/>
      <w:szCs w:val="20"/>
      <w:lang w:val="en-GB"/>
    </w:rPr>
  </w:style>
  <w:style w:type="paragraph" w:customStyle="1" w:styleId="NF">
    <w:name w:val="NF"/>
    <w:basedOn w:val="NO"/>
    <w:rsid w:val="005D596A"/>
    <w:pPr>
      <w:keepNext/>
      <w:spacing w:after="0"/>
    </w:pPr>
    <w:rPr>
      <w:rFonts w:ascii="Arial" w:hAnsi="Arial"/>
      <w:sz w:val="18"/>
    </w:rPr>
  </w:style>
  <w:style w:type="paragraph" w:customStyle="1" w:styleId="NO">
    <w:name w:val="NO"/>
    <w:basedOn w:val="Normal"/>
    <w:link w:val="NOChar"/>
    <w:rsid w:val="005D596A"/>
    <w:pPr>
      <w:keepLines/>
      <w:spacing w:after="180"/>
      <w:ind w:left="1135" w:hanging="851"/>
    </w:pPr>
    <w:rPr>
      <w:rFonts w:ascii="Times New Roman" w:eastAsia="Times New Roman" w:hAnsi="Times New Roman" w:cs="Times New Roman"/>
      <w:sz w:val="20"/>
      <w:szCs w:val="20"/>
      <w:lang w:val="en-GB"/>
    </w:rPr>
  </w:style>
  <w:style w:type="paragraph" w:customStyle="1" w:styleId="PL">
    <w:name w:val="PL"/>
    <w:rsid w:val="005D59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noProof/>
      <w:sz w:val="16"/>
      <w:szCs w:val="20"/>
      <w:lang w:val="en-GB"/>
    </w:rPr>
  </w:style>
  <w:style w:type="paragraph" w:customStyle="1" w:styleId="TAR">
    <w:name w:val="TAR"/>
    <w:basedOn w:val="TAL"/>
    <w:rsid w:val="005D596A"/>
    <w:pPr>
      <w:jc w:val="right"/>
    </w:pPr>
  </w:style>
  <w:style w:type="paragraph" w:styleId="ListNumber2">
    <w:name w:val="List Number 2"/>
    <w:basedOn w:val="ListNumber"/>
    <w:rsid w:val="005D596A"/>
    <w:pPr>
      <w:ind w:left="851"/>
    </w:pPr>
  </w:style>
  <w:style w:type="paragraph" w:styleId="ListNumber">
    <w:name w:val="List Number"/>
    <w:basedOn w:val="List"/>
    <w:rsid w:val="005D596A"/>
  </w:style>
  <w:style w:type="paragraph" w:styleId="List">
    <w:name w:val="List"/>
    <w:basedOn w:val="Normal"/>
    <w:rsid w:val="005D596A"/>
    <w:pPr>
      <w:spacing w:after="180"/>
      <w:ind w:left="568" w:hanging="284"/>
    </w:pPr>
    <w:rPr>
      <w:rFonts w:ascii="Times New Roman" w:eastAsia="Times New Roman" w:hAnsi="Times New Roman" w:cs="Times New Roman"/>
      <w:sz w:val="20"/>
      <w:szCs w:val="20"/>
      <w:lang w:val="en-GB"/>
    </w:rPr>
  </w:style>
  <w:style w:type="paragraph" w:customStyle="1" w:styleId="TAH">
    <w:name w:val="TAH"/>
    <w:basedOn w:val="TAC"/>
    <w:rsid w:val="005D596A"/>
    <w:rPr>
      <w:b/>
    </w:rPr>
  </w:style>
  <w:style w:type="paragraph" w:customStyle="1" w:styleId="TAC">
    <w:name w:val="TAC"/>
    <w:basedOn w:val="TAL"/>
    <w:rsid w:val="005D596A"/>
    <w:pPr>
      <w:jc w:val="center"/>
    </w:pPr>
  </w:style>
  <w:style w:type="paragraph" w:customStyle="1" w:styleId="LD">
    <w:name w:val="LD"/>
    <w:rsid w:val="005D596A"/>
    <w:pPr>
      <w:keepNext/>
      <w:keepLines/>
      <w:spacing w:line="180" w:lineRule="exact"/>
    </w:pPr>
    <w:rPr>
      <w:rFonts w:ascii="Courier New" w:eastAsia="Times New Roman" w:hAnsi="Courier New" w:cs="Times New Roman"/>
      <w:noProof/>
      <w:sz w:val="20"/>
      <w:szCs w:val="20"/>
      <w:lang w:val="en-GB"/>
    </w:rPr>
  </w:style>
  <w:style w:type="paragraph" w:customStyle="1" w:styleId="EX">
    <w:name w:val="EX"/>
    <w:basedOn w:val="Normal"/>
    <w:link w:val="EXCar"/>
    <w:rsid w:val="005D596A"/>
    <w:pPr>
      <w:keepLines/>
      <w:spacing w:after="180"/>
      <w:ind w:left="1702" w:hanging="1418"/>
    </w:pPr>
    <w:rPr>
      <w:rFonts w:ascii="Times New Roman" w:eastAsia="Times New Roman" w:hAnsi="Times New Roman" w:cs="Times New Roman"/>
      <w:sz w:val="20"/>
      <w:szCs w:val="20"/>
      <w:lang w:val="en-GB" w:eastAsia="x-none"/>
    </w:rPr>
  </w:style>
  <w:style w:type="paragraph" w:customStyle="1" w:styleId="FP">
    <w:name w:val="FP"/>
    <w:basedOn w:val="Normal"/>
    <w:rsid w:val="005D596A"/>
    <w:rPr>
      <w:rFonts w:ascii="Times New Roman" w:eastAsia="Times New Roman" w:hAnsi="Times New Roman" w:cs="Times New Roman"/>
      <w:sz w:val="20"/>
      <w:szCs w:val="20"/>
      <w:lang w:val="en-GB"/>
    </w:rPr>
  </w:style>
  <w:style w:type="paragraph" w:customStyle="1" w:styleId="NW">
    <w:name w:val="NW"/>
    <w:basedOn w:val="NO"/>
    <w:rsid w:val="005D596A"/>
    <w:pPr>
      <w:spacing w:after="0"/>
    </w:pPr>
  </w:style>
  <w:style w:type="paragraph" w:customStyle="1" w:styleId="EW">
    <w:name w:val="EW"/>
    <w:basedOn w:val="EX"/>
    <w:rsid w:val="005D596A"/>
    <w:pPr>
      <w:spacing w:after="0"/>
    </w:pPr>
  </w:style>
  <w:style w:type="paragraph" w:customStyle="1" w:styleId="B1">
    <w:name w:val="B1"/>
    <w:basedOn w:val="List"/>
    <w:link w:val="B1Char"/>
    <w:rsid w:val="005D596A"/>
    <w:rPr>
      <w:lang w:eastAsia="x-none"/>
    </w:rPr>
  </w:style>
  <w:style w:type="paragraph" w:styleId="TOC6">
    <w:name w:val="toc 6"/>
    <w:basedOn w:val="TOC5"/>
    <w:next w:val="Normal"/>
    <w:uiPriority w:val="39"/>
    <w:rsid w:val="005D596A"/>
    <w:pPr>
      <w:ind w:left="1985" w:hanging="1985"/>
    </w:pPr>
  </w:style>
  <w:style w:type="paragraph" w:styleId="TOC7">
    <w:name w:val="toc 7"/>
    <w:basedOn w:val="TOC6"/>
    <w:next w:val="Normal"/>
    <w:uiPriority w:val="39"/>
    <w:rsid w:val="005D596A"/>
    <w:pPr>
      <w:ind w:left="2268" w:hanging="2268"/>
    </w:pPr>
  </w:style>
  <w:style w:type="paragraph" w:styleId="ListBullet2">
    <w:name w:val="List Bullet 2"/>
    <w:basedOn w:val="ListBullet"/>
    <w:rsid w:val="005D596A"/>
    <w:pPr>
      <w:ind w:left="851"/>
    </w:pPr>
  </w:style>
  <w:style w:type="paragraph" w:styleId="ListBullet">
    <w:name w:val="List Bullet"/>
    <w:basedOn w:val="List"/>
    <w:rsid w:val="005D596A"/>
  </w:style>
  <w:style w:type="paragraph" w:customStyle="1" w:styleId="EditorsNote">
    <w:name w:val="Editor's Note"/>
    <w:basedOn w:val="NO"/>
    <w:rsid w:val="005D596A"/>
    <w:rPr>
      <w:color w:val="FF0000"/>
    </w:rPr>
  </w:style>
  <w:style w:type="paragraph" w:customStyle="1" w:styleId="TH">
    <w:name w:val="TH"/>
    <w:basedOn w:val="Normal"/>
    <w:rsid w:val="005D596A"/>
    <w:pPr>
      <w:keepNext/>
      <w:keepLines/>
      <w:spacing w:before="60" w:after="180"/>
      <w:jc w:val="center"/>
    </w:pPr>
    <w:rPr>
      <w:rFonts w:ascii="Arial" w:eastAsia="Times New Roman" w:hAnsi="Arial" w:cs="Times New Roman"/>
      <w:b/>
      <w:sz w:val="20"/>
      <w:szCs w:val="20"/>
      <w:lang w:val="en-GB"/>
    </w:rPr>
  </w:style>
  <w:style w:type="paragraph" w:customStyle="1" w:styleId="ZA">
    <w:name w:val="ZA"/>
    <w:rsid w:val="005D596A"/>
    <w:pPr>
      <w:framePr w:w="10206" w:h="794" w:hRule="exact" w:wrap="notBeside" w:vAnchor="page" w:hAnchor="margin" w:y="1135"/>
      <w:widowControl w:val="0"/>
      <w:pBdr>
        <w:bottom w:val="single" w:sz="12" w:space="1" w:color="auto"/>
      </w:pBdr>
      <w:jc w:val="right"/>
    </w:pPr>
    <w:rPr>
      <w:rFonts w:ascii="Arial" w:eastAsia="Times New Roman" w:hAnsi="Arial" w:cs="Times New Roman"/>
      <w:noProof/>
      <w:sz w:val="40"/>
      <w:szCs w:val="20"/>
      <w:lang w:val="en-GB"/>
    </w:rPr>
  </w:style>
  <w:style w:type="paragraph" w:customStyle="1" w:styleId="ZB">
    <w:name w:val="ZB"/>
    <w:rsid w:val="005D596A"/>
    <w:pPr>
      <w:framePr w:w="10206" w:h="284" w:hRule="exact" w:wrap="notBeside" w:vAnchor="page" w:hAnchor="margin" w:y="1986"/>
      <w:widowControl w:val="0"/>
      <w:ind w:right="28"/>
      <w:jc w:val="right"/>
    </w:pPr>
    <w:rPr>
      <w:rFonts w:ascii="Arial" w:eastAsia="Times New Roman" w:hAnsi="Arial" w:cs="Times New Roman"/>
      <w:i/>
      <w:noProof/>
      <w:sz w:val="20"/>
      <w:szCs w:val="20"/>
      <w:lang w:val="en-GB"/>
    </w:rPr>
  </w:style>
  <w:style w:type="paragraph" w:customStyle="1" w:styleId="ZT">
    <w:name w:val="ZT"/>
    <w:rsid w:val="005D596A"/>
    <w:pPr>
      <w:framePr w:wrap="notBeside" w:hAnchor="margin" w:yAlign="center"/>
      <w:widowControl w:val="0"/>
      <w:spacing w:line="240" w:lineRule="atLeast"/>
      <w:jc w:val="right"/>
    </w:pPr>
    <w:rPr>
      <w:rFonts w:ascii="Arial" w:eastAsia="Times New Roman" w:hAnsi="Arial" w:cs="Times New Roman"/>
      <w:b/>
      <w:sz w:val="34"/>
      <w:szCs w:val="20"/>
      <w:lang w:val="en-GB"/>
    </w:rPr>
  </w:style>
  <w:style w:type="paragraph" w:customStyle="1" w:styleId="ZU">
    <w:name w:val="ZU"/>
    <w:rsid w:val="005D596A"/>
    <w:pPr>
      <w:framePr w:w="10206" w:wrap="notBeside" w:vAnchor="page" w:hAnchor="margin" w:y="6238"/>
      <w:widowControl w:val="0"/>
      <w:pBdr>
        <w:top w:val="single" w:sz="12" w:space="1" w:color="auto"/>
      </w:pBdr>
      <w:jc w:val="right"/>
    </w:pPr>
    <w:rPr>
      <w:rFonts w:ascii="Arial" w:eastAsia="Times New Roman" w:hAnsi="Arial" w:cs="Times New Roman"/>
      <w:noProof/>
      <w:sz w:val="20"/>
      <w:szCs w:val="20"/>
      <w:lang w:val="en-GB"/>
    </w:rPr>
  </w:style>
  <w:style w:type="paragraph" w:customStyle="1" w:styleId="TAN">
    <w:name w:val="TAN"/>
    <w:basedOn w:val="TAL"/>
    <w:rsid w:val="005D596A"/>
    <w:pPr>
      <w:ind w:left="851" w:hanging="851"/>
    </w:pPr>
  </w:style>
  <w:style w:type="paragraph" w:customStyle="1" w:styleId="ZH">
    <w:name w:val="ZH"/>
    <w:rsid w:val="005D596A"/>
    <w:pPr>
      <w:framePr w:wrap="notBeside" w:vAnchor="page" w:hAnchor="margin" w:xAlign="center" w:y="6805"/>
      <w:widowControl w:val="0"/>
    </w:pPr>
    <w:rPr>
      <w:rFonts w:ascii="Arial" w:eastAsia="Times New Roman" w:hAnsi="Arial" w:cs="Times New Roman"/>
      <w:noProof/>
      <w:sz w:val="20"/>
      <w:szCs w:val="20"/>
      <w:lang w:val="en-GB"/>
    </w:rPr>
  </w:style>
  <w:style w:type="paragraph" w:customStyle="1" w:styleId="TF">
    <w:name w:val="TF"/>
    <w:basedOn w:val="TH"/>
    <w:rsid w:val="005D596A"/>
    <w:pPr>
      <w:keepNext w:val="0"/>
      <w:spacing w:before="0" w:after="240"/>
    </w:pPr>
  </w:style>
  <w:style w:type="paragraph" w:customStyle="1" w:styleId="ZG">
    <w:name w:val="ZG"/>
    <w:rsid w:val="005D596A"/>
    <w:pPr>
      <w:framePr w:wrap="notBeside" w:vAnchor="page" w:hAnchor="margin" w:xAlign="right" w:y="6805"/>
      <w:widowControl w:val="0"/>
      <w:jc w:val="right"/>
    </w:pPr>
    <w:rPr>
      <w:rFonts w:ascii="Arial" w:eastAsia="Times New Roman" w:hAnsi="Arial" w:cs="Times New Roman"/>
      <w:noProof/>
      <w:sz w:val="20"/>
      <w:szCs w:val="20"/>
      <w:lang w:val="en-GB"/>
    </w:rPr>
  </w:style>
  <w:style w:type="paragraph" w:styleId="ListBullet3">
    <w:name w:val="List Bullet 3"/>
    <w:basedOn w:val="ListBullet2"/>
    <w:rsid w:val="005D596A"/>
    <w:pPr>
      <w:ind w:left="1135"/>
    </w:pPr>
  </w:style>
  <w:style w:type="paragraph" w:styleId="List2">
    <w:name w:val="List 2"/>
    <w:basedOn w:val="List"/>
    <w:rsid w:val="005D596A"/>
    <w:pPr>
      <w:ind w:left="851"/>
    </w:pPr>
  </w:style>
  <w:style w:type="paragraph" w:styleId="List3">
    <w:name w:val="List 3"/>
    <w:basedOn w:val="List2"/>
    <w:rsid w:val="005D596A"/>
    <w:pPr>
      <w:ind w:left="1135"/>
    </w:pPr>
  </w:style>
  <w:style w:type="paragraph" w:styleId="List4">
    <w:name w:val="List 4"/>
    <w:basedOn w:val="List3"/>
    <w:rsid w:val="005D596A"/>
    <w:pPr>
      <w:ind w:left="1418"/>
    </w:pPr>
  </w:style>
  <w:style w:type="paragraph" w:styleId="List5">
    <w:name w:val="List 5"/>
    <w:basedOn w:val="List4"/>
    <w:rsid w:val="005D596A"/>
    <w:pPr>
      <w:ind w:left="1702"/>
    </w:pPr>
  </w:style>
  <w:style w:type="paragraph" w:styleId="ListBullet4">
    <w:name w:val="List Bullet 4"/>
    <w:basedOn w:val="ListBullet3"/>
    <w:rsid w:val="005D596A"/>
    <w:pPr>
      <w:ind w:left="1418"/>
    </w:pPr>
  </w:style>
  <w:style w:type="paragraph" w:styleId="ListBullet5">
    <w:name w:val="List Bullet 5"/>
    <w:basedOn w:val="ListBullet4"/>
    <w:rsid w:val="005D596A"/>
    <w:pPr>
      <w:ind w:left="1702"/>
    </w:pPr>
  </w:style>
  <w:style w:type="paragraph" w:customStyle="1" w:styleId="B2">
    <w:name w:val="B2"/>
    <w:basedOn w:val="List2"/>
    <w:rsid w:val="005D596A"/>
  </w:style>
  <w:style w:type="paragraph" w:customStyle="1" w:styleId="B3">
    <w:name w:val="B3"/>
    <w:basedOn w:val="List3"/>
    <w:rsid w:val="005D596A"/>
  </w:style>
  <w:style w:type="paragraph" w:customStyle="1" w:styleId="B4">
    <w:name w:val="B4"/>
    <w:basedOn w:val="List4"/>
    <w:rsid w:val="005D596A"/>
  </w:style>
  <w:style w:type="paragraph" w:customStyle="1" w:styleId="B5">
    <w:name w:val="B5"/>
    <w:basedOn w:val="List5"/>
    <w:rsid w:val="005D596A"/>
  </w:style>
  <w:style w:type="paragraph" w:customStyle="1" w:styleId="ZTD">
    <w:name w:val="ZTD"/>
    <w:basedOn w:val="ZB"/>
    <w:rsid w:val="005D596A"/>
    <w:pPr>
      <w:framePr w:hRule="auto" w:wrap="notBeside" w:y="852"/>
    </w:pPr>
    <w:rPr>
      <w:i w:val="0"/>
      <w:sz w:val="40"/>
    </w:rPr>
  </w:style>
  <w:style w:type="paragraph" w:customStyle="1" w:styleId="ZV">
    <w:name w:val="ZV"/>
    <w:basedOn w:val="ZU"/>
    <w:rsid w:val="005D596A"/>
    <w:pPr>
      <w:framePr w:wrap="notBeside" w:y="16161"/>
    </w:pPr>
  </w:style>
  <w:style w:type="paragraph" w:styleId="IndexHeading">
    <w:name w:val="index heading"/>
    <w:basedOn w:val="Normal"/>
    <w:next w:val="Normal"/>
    <w:semiHidden/>
    <w:rsid w:val="005D596A"/>
    <w:pPr>
      <w:pBdr>
        <w:top w:val="single" w:sz="12" w:space="0" w:color="auto"/>
      </w:pBdr>
      <w:spacing w:before="360" w:after="240"/>
    </w:pPr>
    <w:rPr>
      <w:rFonts w:ascii="Times New Roman" w:eastAsia="Times New Roman" w:hAnsi="Times New Roman" w:cs="Times New Roman"/>
      <w:b/>
      <w:i/>
      <w:sz w:val="26"/>
      <w:szCs w:val="20"/>
      <w:lang w:val="en-GB"/>
    </w:rPr>
  </w:style>
  <w:style w:type="paragraph" w:styleId="Caption">
    <w:name w:val="caption"/>
    <w:basedOn w:val="Normal"/>
    <w:next w:val="Normal"/>
    <w:qFormat/>
    <w:rsid w:val="005D596A"/>
    <w:pPr>
      <w:spacing w:before="120" w:after="120"/>
    </w:pPr>
    <w:rPr>
      <w:rFonts w:ascii="Times New Roman" w:eastAsia="Times New Roman" w:hAnsi="Times New Roman" w:cs="Times New Roman"/>
      <w:b/>
      <w:sz w:val="20"/>
      <w:szCs w:val="20"/>
      <w:lang w:val="en-GB"/>
    </w:rPr>
  </w:style>
  <w:style w:type="character" w:styleId="FollowedHyperlink">
    <w:name w:val="FollowedHyperlink"/>
    <w:basedOn w:val="DefaultParagraphFont"/>
    <w:rsid w:val="005D596A"/>
    <w:rPr>
      <w:color w:val="800080"/>
      <w:u w:val="single"/>
    </w:rPr>
  </w:style>
  <w:style w:type="paragraph" w:styleId="DocumentMap">
    <w:name w:val="Document Map"/>
    <w:basedOn w:val="Normal"/>
    <w:link w:val="DocumentMapChar"/>
    <w:semiHidden/>
    <w:rsid w:val="005D596A"/>
    <w:pPr>
      <w:shd w:val="clear" w:color="auto" w:fill="000080"/>
      <w:spacing w:after="180"/>
    </w:pPr>
    <w:rPr>
      <w:rFonts w:ascii="Tahoma" w:eastAsia="Times New Roman" w:hAnsi="Tahoma" w:cs="Times New Roman"/>
      <w:sz w:val="20"/>
      <w:szCs w:val="20"/>
      <w:lang w:val="en-GB"/>
    </w:rPr>
  </w:style>
  <w:style w:type="character" w:customStyle="1" w:styleId="DocumentMapChar">
    <w:name w:val="Document Map Char"/>
    <w:basedOn w:val="DefaultParagraphFont"/>
    <w:link w:val="DocumentMap"/>
    <w:semiHidden/>
    <w:rsid w:val="005D596A"/>
    <w:rPr>
      <w:rFonts w:ascii="Tahoma" w:eastAsia="Times New Roman" w:hAnsi="Tahoma" w:cs="Times New Roman"/>
      <w:sz w:val="20"/>
      <w:szCs w:val="20"/>
      <w:shd w:val="clear" w:color="auto" w:fill="000080"/>
      <w:lang w:val="en-GB"/>
    </w:rPr>
  </w:style>
  <w:style w:type="paragraph" w:styleId="PlainText">
    <w:name w:val="Plain Text"/>
    <w:basedOn w:val="Normal"/>
    <w:link w:val="PlainTextChar"/>
    <w:rsid w:val="005D596A"/>
    <w:pPr>
      <w:spacing w:after="180"/>
    </w:pPr>
    <w:rPr>
      <w:rFonts w:ascii="Courier New" w:eastAsia="Times New Roman" w:hAnsi="Courier New" w:cs="Times New Roman"/>
      <w:sz w:val="20"/>
      <w:szCs w:val="20"/>
      <w:lang w:val="nb-NO"/>
    </w:rPr>
  </w:style>
  <w:style w:type="character" w:customStyle="1" w:styleId="PlainTextChar">
    <w:name w:val="Plain Text Char"/>
    <w:basedOn w:val="DefaultParagraphFont"/>
    <w:link w:val="PlainText"/>
    <w:rsid w:val="005D596A"/>
    <w:rPr>
      <w:rFonts w:ascii="Courier New" w:eastAsia="Times New Roman" w:hAnsi="Courier New" w:cs="Times New Roman"/>
      <w:sz w:val="20"/>
      <w:szCs w:val="20"/>
      <w:lang w:val="nb-NO"/>
    </w:rPr>
  </w:style>
  <w:style w:type="paragraph" w:styleId="BodyText">
    <w:name w:val="Body Text"/>
    <w:basedOn w:val="Normal"/>
    <w:link w:val="BodyTextChar"/>
    <w:rsid w:val="005D596A"/>
    <w:pPr>
      <w:spacing w:after="180"/>
    </w:pPr>
    <w:rPr>
      <w:rFonts w:ascii="Times New Roman" w:eastAsia="Times New Roman" w:hAnsi="Times New Roman" w:cs="Times New Roman"/>
      <w:sz w:val="20"/>
      <w:szCs w:val="20"/>
      <w:lang w:val="en-GB"/>
    </w:rPr>
  </w:style>
  <w:style w:type="character" w:customStyle="1" w:styleId="BodyTextChar">
    <w:name w:val="Body Text Char"/>
    <w:basedOn w:val="DefaultParagraphFont"/>
    <w:link w:val="BodyText"/>
    <w:rsid w:val="005D596A"/>
    <w:rPr>
      <w:rFonts w:ascii="Times New Roman" w:eastAsia="Times New Roman" w:hAnsi="Times New Roman" w:cs="Times New Roman"/>
      <w:sz w:val="20"/>
      <w:szCs w:val="20"/>
      <w:lang w:val="en-GB"/>
    </w:rPr>
  </w:style>
  <w:style w:type="character" w:styleId="CommentReference">
    <w:name w:val="annotation reference"/>
    <w:basedOn w:val="DefaultParagraphFont"/>
    <w:semiHidden/>
    <w:rsid w:val="005D596A"/>
    <w:rPr>
      <w:sz w:val="16"/>
    </w:rPr>
  </w:style>
  <w:style w:type="paragraph" w:styleId="CommentText">
    <w:name w:val="annotation text"/>
    <w:basedOn w:val="Normal"/>
    <w:link w:val="CommentTextChar"/>
    <w:semiHidden/>
    <w:rsid w:val="005D596A"/>
    <w:pPr>
      <w:spacing w:after="180"/>
    </w:pPr>
    <w:rPr>
      <w:rFonts w:ascii="Times New Roman" w:eastAsia="Times New Roman" w:hAnsi="Times New Roman" w:cs="Times New Roman"/>
      <w:sz w:val="20"/>
      <w:szCs w:val="20"/>
      <w:lang w:val="en-GB"/>
    </w:rPr>
  </w:style>
  <w:style w:type="character" w:customStyle="1" w:styleId="CommentTextChar">
    <w:name w:val="Comment Text Char"/>
    <w:basedOn w:val="DefaultParagraphFont"/>
    <w:link w:val="CommentText"/>
    <w:semiHidden/>
    <w:rsid w:val="005D596A"/>
    <w:rPr>
      <w:rFonts w:ascii="Times New Roman" w:eastAsia="Times New Roman" w:hAnsi="Times New Roman" w:cs="Times New Roman"/>
      <w:sz w:val="20"/>
      <w:szCs w:val="20"/>
      <w:lang w:val="en-GB"/>
    </w:rPr>
  </w:style>
  <w:style w:type="paragraph" w:styleId="BalloonText">
    <w:name w:val="Balloon Text"/>
    <w:basedOn w:val="Normal"/>
    <w:link w:val="BalloonTextChar"/>
    <w:semiHidden/>
    <w:rsid w:val="005D596A"/>
    <w:pPr>
      <w:spacing w:after="180"/>
    </w:pPr>
    <w:rPr>
      <w:rFonts w:ascii="Tahoma" w:eastAsia="Times New Roman" w:hAnsi="Tahoma" w:cs="Tahoma"/>
      <w:sz w:val="16"/>
      <w:szCs w:val="16"/>
      <w:lang w:val="en-GB"/>
    </w:rPr>
  </w:style>
  <w:style w:type="character" w:customStyle="1" w:styleId="BalloonTextChar">
    <w:name w:val="Balloon Text Char"/>
    <w:basedOn w:val="DefaultParagraphFont"/>
    <w:link w:val="BalloonText"/>
    <w:semiHidden/>
    <w:rsid w:val="005D596A"/>
    <w:rPr>
      <w:rFonts w:ascii="Tahoma" w:eastAsia="Times New Roman" w:hAnsi="Tahoma" w:cs="Tahoma"/>
      <w:sz w:val="16"/>
      <w:szCs w:val="16"/>
      <w:lang w:val="en-GB"/>
    </w:rPr>
  </w:style>
  <w:style w:type="paragraph" w:styleId="NormalWeb">
    <w:name w:val="Normal (Web)"/>
    <w:basedOn w:val="Normal"/>
    <w:rsid w:val="005D596A"/>
    <w:pPr>
      <w:spacing w:before="100" w:beforeAutospacing="1" w:after="100" w:afterAutospacing="1"/>
    </w:pPr>
    <w:rPr>
      <w:rFonts w:ascii="Times New Roman" w:eastAsia="Times New Roman" w:hAnsi="Times New Roman" w:cs="Times New Roman"/>
      <w:color w:val="000000"/>
    </w:rPr>
  </w:style>
  <w:style w:type="paragraph" w:customStyle="1" w:styleId="ZchnZchn">
    <w:name w:val="Zchn Zchn"/>
    <w:semiHidden/>
    <w:rsid w:val="005D596A"/>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NOChar">
    <w:name w:val="NO Char"/>
    <w:basedOn w:val="DefaultParagraphFont"/>
    <w:link w:val="NO"/>
    <w:rsid w:val="005D596A"/>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rsid w:val="005D596A"/>
    <w:rPr>
      <w:b/>
      <w:bCs/>
    </w:rPr>
  </w:style>
  <w:style w:type="character" w:customStyle="1" w:styleId="CommentSubjectChar">
    <w:name w:val="Comment Subject Char"/>
    <w:basedOn w:val="CommentTextChar"/>
    <w:link w:val="CommentSubject"/>
    <w:semiHidden/>
    <w:rsid w:val="005D596A"/>
    <w:rPr>
      <w:rFonts w:ascii="Times New Roman" w:eastAsia="Times New Roman" w:hAnsi="Times New Roman" w:cs="Times New Roman"/>
      <w:b/>
      <w:bCs/>
      <w:sz w:val="20"/>
      <w:szCs w:val="20"/>
      <w:lang w:val="en-GB"/>
    </w:rPr>
  </w:style>
  <w:style w:type="character" w:customStyle="1" w:styleId="WW-Absatz-Standardschriftart1111111111111111">
    <w:name w:val="WW-Absatz-Standardschriftart1111111111111111"/>
    <w:rsid w:val="005D596A"/>
  </w:style>
  <w:style w:type="character" w:customStyle="1" w:styleId="B1Char">
    <w:name w:val="B1 Char"/>
    <w:link w:val="B1"/>
    <w:rsid w:val="005D596A"/>
    <w:rPr>
      <w:rFonts w:ascii="Times New Roman" w:eastAsia="Times New Roman" w:hAnsi="Times New Roman" w:cs="Times New Roman"/>
      <w:sz w:val="20"/>
      <w:szCs w:val="20"/>
      <w:lang w:val="en-GB" w:eastAsia="x-none"/>
    </w:rPr>
  </w:style>
  <w:style w:type="character" w:customStyle="1" w:styleId="EXCar">
    <w:name w:val="EX Car"/>
    <w:link w:val="EX"/>
    <w:rsid w:val="005D596A"/>
    <w:rPr>
      <w:rFonts w:ascii="Times New Roman" w:eastAsia="Times New Roman" w:hAnsi="Times New Roman" w:cs="Times New Roman"/>
      <w:sz w:val="20"/>
      <w:szCs w:val="20"/>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http://www.3gpp.org/ftp/Specs/html-info/21900.htm" TargetMode="External"/><Relationship Id="rId12" Type="http://schemas.openxmlformats.org/officeDocument/2006/relationships/fontTable" Target="fontTable.xml"/><Relationship Id="rId13"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yperlink" Target="http://www.3gpp.org/3G_Specs/CRs.htm" TargetMode="External"/><Relationship Id="rId10"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AF2F78-869D-3A41-9C46-3B0A1AE550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1084</Words>
  <Characters>6180</Characters>
  <Application>Microsoft Macintosh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Trideaworks</Company>
  <LinksUpToDate>false</LinksUpToDate>
  <CharactersWithSpaces>7250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Selvam Rengasami</dc:creator>
  <cp:lastModifiedBy>Selvam Rengasami</cp:lastModifiedBy>
  <cp:revision>2</cp:revision>
  <dcterms:created xsi:type="dcterms:W3CDTF">2016-01-20T17:00:00Z</dcterms:created>
  <dcterms:modified xsi:type="dcterms:W3CDTF">2016-01-20T17:00:00Z</dcterms:modified>
</cp:coreProperties>
</file>